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D1B" w:rsidRPr="00150D1B" w:rsidRDefault="00150D1B" w:rsidP="00150D1B">
      <w:pPr>
        <w:spacing w:after="0" w:line="240" w:lineRule="auto"/>
        <w:rPr>
          <w:rFonts w:ascii="Arial" w:eastAsia="Times New Roman" w:hAnsi="Arial" w:cs="Arial"/>
          <w:color w:val="333333"/>
          <w:sz w:val="26"/>
          <w:szCs w:val="26"/>
          <w:lang w:eastAsia="ru-RU"/>
        </w:rPr>
      </w:pPr>
      <w:r w:rsidRPr="00150D1B">
        <w:rPr>
          <w:rFonts w:ascii="Arial" w:eastAsia="Times New Roman" w:hAnsi="Arial" w:cs="Arial"/>
          <w:color w:val="333333"/>
          <w:sz w:val="26"/>
          <w:szCs w:val="26"/>
          <w:lang w:eastAsia="ru-RU"/>
        </w:rPr>
        <w:t>   </w:t>
      </w:r>
      <w:hyperlink r:id="rId5" w:history="1">
        <w:r w:rsidRPr="00150D1B">
          <w:rPr>
            <w:rFonts w:ascii="Arial" w:eastAsia="Times New Roman" w:hAnsi="Arial" w:cs="Arial"/>
            <w:color w:val="212529"/>
            <w:sz w:val="26"/>
            <w:szCs w:val="26"/>
            <w:bdr w:val="single" w:sz="6" w:space="0" w:color="FFE358" w:frame="1"/>
            <w:shd w:val="clear" w:color="auto" w:fill="FFE358"/>
            <w:lang w:eastAsia="ru-RU"/>
          </w:rPr>
          <w:t> Допомога</w:t>
        </w:r>
      </w:hyperlink>
      <w:r w:rsidRPr="00150D1B">
        <w:rPr>
          <w:rFonts w:ascii="Arial" w:eastAsia="Times New Roman" w:hAnsi="Arial" w:cs="Arial"/>
          <w:color w:val="333333"/>
          <w:sz w:val="26"/>
          <w:szCs w:val="26"/>
          <w:lang w:eastAsia="ru-RU"/>
        </w:rPr>
        <w:t>  Шрифт: +збільшити−зменшити або </w:t>
      </w:r>
      <w:r w:rsidRPr="00150D1B">
        <w:rPr>
          <w:rFonts w:ascii="Consolas" w:eastAsia="Times New Roman" w:hAnsi="Consolas" w:cs="Courier New"/>
          <w:color w:val="FFFFFF"/>
          <w:shd w:val="clear" w:color="auto" w:fill="212529"/>
          <w:lang w:eastAsia="ru-RU"/>
        </w:rPr>
        <w:t>Ctrl</w:t>
      </w:r>
      <w:r w:rsidRPr="00150D1B">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150D1B" w:rsidRPr="00150D1B" w:rsidTr="00150D1B">
        <w:tc>
          <w:tcPr>
            <w:tcW w:w="50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150D1B">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150D1B" w:rsidRPr="00150D1B" w:rsidTr="00150D1B">
        <w:tc>
          <w:tcPr>
            <w:tcW w:w="50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300" w:after="0" w:line="240" w:lineRule="auto"/>
              <w:ind w:left="450" w:right="450"/>
              <w:jc w:val="center"/>
              <w:rPr>
                <w:rFonts w:ascii="Times New Roman" w:eastAsia="Times New Roman" w:hAnsi="Times New Roman" w:cs="Times New Roman"/>
                <w:sz w:val="24"/>
                <w:szCs w:val="24"/>
                <w:lang w:eastAsia="ru-RU"/>
              </w:rPr>
            </w:pPr>
            <w:r w:rsidRPr="00150D1B">
              <w:rPr>
                <w:rFonts w:ascii="Times New Roman" w:eastAsia="Times New Roman" w:hAnsi="Times New Roman" w:cs="Times New Roman"/>
                <w:b/>
                <w:bCs/>
                <w:sz w:val="32"/>
                <w:szCs w:val="32"/>
                <w:lang w:eastAsia="ru-RU"/>
              </w:rPr>
              <w:t>КАБІНЕТ МІНІСТРІВ УКРАЇНИ</w:t>
            </w:r>
            <w:r w:rsidRPr="00150D1B">
              <w:rPr>
                <w:rFonts w:ascii="Times New Roman" w:eastAsia="Times New Roman" w:hAnsi="Times New Roman" w:cs="Times New Roman"/>
                <w:sz w:val="24"/>
                <w:szCs w:val="24"/>
                <w:lang w:eastAsia="ru-RU"/>
              </w:rPr>
              <w:br/>
            </w:r>
            <w:r w:rsidRPr="00150D1B">
              <w:rPr>
                <w:rFonts w:ascii="Times New Roman" w:eastAsia="Times New Roman" w:hAnsi="Times New Roman" w:cs="Times New Roman"/>
                <w:b/>
                <w:bCs/>
                <w:sz w:val="36"/>
                <w:szCs w:val="36"/>
                <w:lang w:eastAsia="ru-RU"/>
              </w:rPr>
              <w:t>ПОСТАНОВА</w:t>
            </w:r>
          </w:p>
        </w:tc>
      </w:tr>
      <w:tr w:rsidR="00150D1B" w:rsidRPr="00150D1B" w:rsidTr="00150D1B">
        <w:tc>
          <w:tcPr>
            <w:tcW w:w="50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150" w:after="150" w:line="240" w:lineRule="auto"/>
              <w:ind w:left="450" w:right="450"/>
              <w:jc w:val="center"/>
              <w:rPr>
                <w:rFonts w:ascii="Times New Roman" w:eastAsia="Times New Roman" w:hAnsi="Times New Roman" w:cs="Times New Roman"/>
                <w:sz w:val="24"/>
                <w:szCs w:val="24"/>
                <w:lang w:eastAsia="ru-RU"/>
              </w:rPr>
            </w:pPr>
            <w:r w:rsidRPr="00150D1B">
              <w:rPr>
                <w:rFonts w:ascii="Times New Roman" w:eastAsia="Times New Roman" w:hAnsi="Times New Roman" w:cs="Times New Roman"/>
                <w:b/>
                <w:bCs/>
                <w:sz w:val="24"/>
                <w:szCs w:val="24"/>
                <w:lang w:eastAsia="ru-RU"/>
              </w:rPr>
              <w:t>від 3 лютого 2021 р. № 79</w:t>
            </w:r>
            <w:r w:rsidRPr="00150D1B">
              <w:rPr>
                <w:rFonts w:ascii="Times New Roman" w:eastAsia="Times New Roman" w:hAnsi="Times New Roman" w:cs="Times New Roman"/>
                <w:sz w:val="24"/>
                <w:szCs w:val="24"/>
                <w:lang w:eastAsia="ru-RU"/>
              </w:rPr>
              <w:br/>
            </w:r>
            <w:r w:rsidRPr="00150D1B">
              <w:rPr>
                <w:rFonts w:ascii="Times New Roman" w:eastAsia="Times New Roman" w:hAnsi="Times New Roman" w:cs="Times New Roman"/>
                <w:b/>
                <w:bCs/>
                <w:sz w:val="24"/>
                <w:szCs w:val="24"/>
                <w:lang w:eastAsia="ru-RU"/>
              </w:rPr>
              <w:t>Київ</w:t>
            </w:r>
          </w:p>
        </w:tc>
      </w:tr>
    </w:tbl>
    <w:p w:rsidR="00150D1B" w:rsidRPr="00150D1B" w:rsidRDefault="00150D1B" w:rsidP="00150D1B">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150D1B">
        <w:rPr>
          <w:rFonts w:ascii="Times New Roman" w:eastAsia="Times New Roman" w:hAnsi="Times New Roman" w:cs="Times New Roman"/>
          <w:b/>
          <w:bCs/>
          <w:color w:val="333333"/>
          <w:sz w:val="32"/>
          <w:szCs w:val="32"/>
          <w:lang w:eastAsia="ru-RU"/>
        </w:rPr>
        <w:t>Деякі питання призначення і виплати державної соціальної допомоги особам з інвалідністю з дитинства та дітям з інвалідністю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 w:name="n4"/>
      <w:bookmarkEnd w:id="2"/>
      <w:r w:rsidRPr="00150D1B">
        <w:rPr>
          <w:rFonts w:ascii="Times New Roman" w:eastAsia="Times New Roman" w:hAnsi="Times New Roman" w:cs="Times New Roman"/>
          <w:color w:val="333333"/>
          <w:sz w:val="24"/>
          <w:szCs w:val="24"/>
          <w:lang w:eastAsia="ru-RU"/>
        </w:rPr>
        <w:t>Відповідно до </w:t>
      </w:r>
      <w:hyperlink r:id="rId7" w:anchor="n157" w:tgtFrame="_blank" w:history="1">
        <w:r w:rsidRPr="00150D1B">
          <w:rPr>
            <w:rFonts w:ascii="Times New Roman" w:eastAsia="Times New Roman" w:hAnsi="Times New Roman" w:cs="Times New Roman"/>
            <w:color w:val="0000FF"/>
            <w:sz w:val="24"/>
            <w:szCs w:val="24"/>
            <w:u w:val="single"/>
            <w:lang w:eastAsia="ru-RU"/>
          </w:rPr>
          <w:t>частини шостої</w:t>
        </w:r>
      </w:hyperlink>
      <w:r w:rsidRPr="00150D1B">
        <w:rPr>
          <w:rFonts w:ascii="Times New Roman" w:eastAsia="Times New Roman" w:hAnsi="Times New Roman" w:cs="Times New Roman"/>
          <w:color w:val="333333"/>
          <w:sz w:val="24"/>
          <w:szCs w:val="24"/>
          <w:lang w:eastAsia="ru-RU"/>
        </w:rPr>
        <w:t> статті 1 Закону України “Про державну соціальну допомогу особам з інвалідністю з дитинства та дітям з інвалідністю” Кабінет Міністрів України </w:t>
      </w:r>
      <w:r w:rsidRPr="00150D1B">
        <w:rPr>
          <w:rFonts w:ascii="Times New Roman" w:eastAsia="Times New Roman" w:hAnsi="Times New Roman" w:cs="Times New Roman"/>
          <w:b/>
          <w:bCs/>
          <w:color w:val="333333"/>
          <w:spacing w:val="30"/>
          <w:sz w:val="24"/>
          <w:szCs w:val="24"/>
          <w:lang w:eastAsia="ru-RU"/>
        </w:rPr>
        <w:t>постановляє</w:t>
      </w:r>
      <w:r w:rsidRPr="00150D1B">
        <w:rPr>
          <w:rFonts w:ascii="Times New Roman" w:eastAsia="Times New Roman" w:hAnsi="Times New Roman" w:cs="Times New Roman"/>
          <w:color w:val="333333"/>
          <w:sz w:val="24"/>
          <w:szCs w:val="24"/>
          <w:lang w:eastAsia="ru-RU"/>
        </w:rPr>
        <w:t>:</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 w:name="n5"/>
      <w:bookmarkEnd w:id="3"/>
      <w:r w:rsidRPr="00150D1B">
        <w:rPr>
          <w:rFonts w:ascii="Times New Roman" w:eastAsia="Times New Roman" w:hAnsi="Times New Roman" w:cs="Times New Roman"/>
          <w:color w:val="333333"/>
          <w:sz w:val="24"/>
          <w:szCs w:val="24"/>
          <w:lang w:eastAsia="ru-RU"/>
        </w:rPr>
        <w:t>1. Затвердити </w:t>
      </w:r>
      <w:hyperlink r:id="rId8" w:anchor="n11" w:history="1">
        <w:r w:rsidRPr="00150D1B">
          <w:rPr>
            <w:rFonts w:ascii="Times New Roman" w:eastAsia="Times New Roman" w:hAnsi="Times New Roman" w:cs="Times New Roman"/>
            <w:color w:val="0000FF"/>
            <w:sz w:val="24"/>
            <w:szCs w:val="24"/>
            <w:u w:val="single"/>
            <w:lang w:eastAsia="ru-RU"/>
          </w:rPr>
          <w:t>Порядок призначення і виплати державної соціальної допомоги особам з інвалідністю з дитинства та дітям з інвалідністю</w:t>
        </w:r>
      </w:hyperlink>
      <w:r w:rsidRPr="00150D1B">
        <w:rPr>
          <w:rFonts w:ascii="Times New Roman" w:eastAsia="Times New Roman" w:hAnsi="Times New Roman" w:cs="Times New Roman"/>
          <w:color w:val="333333"/>
          <w:sz w:val="24"/>
          <w:szCs w:val="24"/>
          <w:lang w:eastAsia="ru-RU"/>
        </w:rPr>
        <w:t>, що додається.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 w:name="n6"/>
      <w:bookmarkEnd w:id="4"/>
      <w:r w:rsidRPr="00150D1B">
        <w:rPr>
          <w:rFonts w:ascii="Times New Roman" w:eastAsia="Times New Roman" w:hAnsi="Times New Roman" w:cs="Times New Roman"/>
          <w:color w:val="333333"/>
          <w:sz w:val="24"/>
          <w:szCs w:val="24"/>
          <w:lang w:eastAsia="ru-RU"/>
        </w:rPr>
        <w:t>2. Внести до </w:t>
      </w:r>
      <w:hyperlink r:id="rId9" w:anchor="n20" w:tgtFrame="_blank" w:history="1">
        <w:r w:rsidRPr="00150D1B">
          <w:rPr>
            <w:rFonts w:ascii="Times New Roman" w:eastAsia="Times New Roman" w:hAnsi="Times New Roman" w:cs="Times New Roman"/>
            <w:color w:val="0000FF"/>
            <w:sz w:val="24"/>
            <w:szCs w:val="24"/>
            <w:u w:val="single"/>
            <w:lang w:eastAsia="ru-RU"/>
          </w:rPr>
          <w:t>пункту 4</w:t>
        </w:r>
      </w:hyperlink>
      <w:r w:rsidRPr="00150D1B">
        <w:rPr>
          <w:rFonts w:ascii="Times New Roman" w:eastAsia="Times New Roman" w:hAnsi="Times New Roman" w:cs="Times New Roman"/>
          <w:color w:val="333333"/>
          <w:sz w:val="24"/>
          <w:szCs w:val="24"/>
          <w:lang w:eastAsia="ru-RU"/>
        </w:rPr>
        <w:t> Порядку використання коштів, передбачених у державному бюджеті для виплати деяких видів допомог, компенсацій, грошового забезпечення та оплати послуг окремим категоріям населення, затвердженого постановою Кабінету Міністрів України від 24 грудня 2019 р. № 1101 “Деякі питання виплати державної соціальної допомоги” (Офіційний вісник України, 2020 р., № 4, ст. 210, № 35, ст. 1165), зміну, що додається.</w:t>
      </w:r>
    </w:p>
    <w:tbl>
      <w:tblPr>
        <w:tblW w:w="5000" w:type="pct"/>
        <w:tblCellMar>
          <w:left w:w="0" w:type="dxa"/>
          <w:right w:w="0" w:type="dxa"/>
        </w:tblCellMar>
        <w:tblLook w:val="04A0" w:firstRow="1" w:lastRow="0" w:firstColumn="1" w:lastColumn="0" w:noHBand="0" w:noVBand="1"/>
      </w:tblPr>
      <w:tblGrid>
        <w:gridCol w:w="2805"/>
        <w:gridCol w:w="6544"/>
      </w:tblGrid>
      <w:tr w:rsidR="00150D1B" w:rsidRPr="00150D1B" w:rsidTr="00150D1B">
        <w:tc>
          <w:tcPr>
            <w:tcW w:w="15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300" w:after="150" w:line="240" w:lineRule="auto"/>
              <w:jc w:val="center"/>
              <w:rPr>
                <w:rFonts w:ascii="Times New Roman" w:eastAsia="Times New Roman" w:hAnsi="Times New Roman" w:cs="Times New Roman"/>
                <w:sz w:val="24"/>
                <w:szCs w:val="24"/>
                <w:lang w:eastAsia="ru-RU"/>
              </w:rPr>
            </w:pPr>
            <w:bookmarkStart w:id="5" w:name="n7"/>
            <w:bookmarkEnd w:id="5"/>
            <w:r w:rsidRPr="00150D1B">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300" w:after="0" w:line="240" w:lineRule="auto"/>
              <w:jc w:val="right"/>
              <w:rPr>
                <w:rFonts w:ascii="Times New Roman" w:eastAsia="Times New Roman" w:hAnsi="Times New Roman" w:cs="Times New Roman"/>
                <w:sz w:val="24"/>
                <w:szCs w:val="24"/>
                <w:lang w:eastAsia="ru-RU"/>
              </w:rPr>
            </w:pPr>
            <w:r w:rsidRPr="00150D1B">
              <w:rPr>
                <w:rFonts w:ascii="Times New Roman" w:eastAsia="Times New Roman" w:hAnsi="Times New Roman" w:cs="Times New Roman"/>
                <w:b/>
                <w:bCs/>
                <w:sz w:val="24"/>
                <w:szCs w:val="24"/>
                <w:lang w:eastAsia="ru-RU"/>
              </w:rPr>
              <w:t>Д.ШМИГАЛЬ</w:t>
            </w:r>
          </w:p>
        </w:tc>
      </w:tr>
      <w:tr w:rsidR="00150D1B" w:rsidRPr="00150D1B" w:rsidTr="00150D1B">
        <w:tc>
          <w:tcPr>
            <w:tcW w:w="0" w:type="auto"/>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300" w:after="150" w:line="240" w:lineRule="auto"/>
              <w:jc w:val="center"/>
              <w:rPr>
                <w:rFonts w:ascii="Times New Roman" w:eastAsia="Times New Roman" w:hAnsi="Times New Roman" w:cs="Times New Roman"/>
                <w:sz w:val="24"/>
                <w:szCs w:val="24"/>
                <w:lang w:eastAsia="ru-RU"/>
              </w:rPr>
            </w:pPr>
            <w:r w:rsidRPr="00150D1B">
              <w:rPr>
                <w:rFonts w:ascii="Times New Roman" w:eastAsia="Times New Roman" w:hAnsi="Times New Roman" w:cs="Times New Roman"/>
                <w:b/>
                <w:bCs/>
                <w:sz w:val="24"/>
                <w:szCs w:val="24"/>
                <w:lang w:eastAsia="ru-RU"/>
              </w:rPr>
              <w:t>Інд. 73</w:t>
            </w:r>
          </w:p>
        </w:tc>
        <w:tc>
          <w:tcPr>
            <w:tcW w:w="0" w:type="auto"/>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300" w:after="0" w:line="240" w:lineRule="auto"/>
              <w:jc w:val="right"/>
              <w:rPr>
                <w:rFonts w:ascii="Times New Roman" w:eastAsia="Times New Roman" w:hAnsi="Times New Roman" w:cs="Times New Roman"/>
                <w:sz w:val="24"/>
                <w:szCs w:val="24"/>
                <w:lang w:eastAsia="ru-RU"/>
              </w:rPr>
            </w:pPr>
            <w:r w:rsidRPr="00150D1B">
              <w:rPr>
                <w:rFonts w:ascii="Times New Roman" w:eastAsia="Times New Roman" w:hAnsi="Times New Roman" w:cs="Times New Roman"/>
                <w:b/>
                <w:bCs/>
                <w:sz w:val="24"/>
                <w:szCs w:val="24"/>
                <w:lang w:eastAsia="ru-RU"/>
              </w:rPr>
              <w:br/>
            </w:r>
          </w:p>
        </w:tc>
      </w:tr>
    </w:tbl>
    <w:p w:rsidR="00150D1B" w:rsidRPr="00150D1B" w:rsidRDefault="00150D1B" w:rsidP="00150D1B">
      <w:pPr>
        <w:spacing w:after="0" w:line="240" w:lineRule="auto"/>
        <w:rPr>
          <w:rFonts w:ascii="Times New Roman" w:eastAsia="Times New Roman" w:hAnsi="Times New Roman" w:cs="Times New Roman"/>
          <w:sz w:val="24"/>
          <w:szCs w:val="24"/>
          <w:lang w:eastAsia="ru-RU"/>
        </w:rPr>
      </w:pPr>
      <w:bookmarkStart w:id="6" w:name="n174"/>
      <w:bookmarkEnd w:id="6"/>
      <w:r w:rsidRPr="00150D1B">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150D1B" w:rsidRPr="00150D1B" w:rsidTr="00150D1B">
        <w:tc>
          <w:tcPr>
            <w:tcW w:w="20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150" w:after="150" w:line="240" w:lineRule="auto"/>
              <w:rPr>
                <w:rFonts w:ascii="Times New Roman" w:eastAsia="Times New Roman" w:hAnsi="Times New Roman" w:cs="Times New Roman"/>
                <w:sz w:val="24"/>
                <w:szCs w:val="24"/>
                <w:lang w:eastAsia="ru-RU"/>
              </w:rPr>
            </w:pPr>
            <w:bookmarkStart w:id="7" w:name="n10"/>
            <w:bookmarkEnd w:id="7"/>
            <w:r w:rsidRPr="00150D1B">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150" w:after="150" w:line="240" w:lineRule="auto"/>
              <w:jc w:val="center"/>
              <w:rPr>
                <w:rFonts w:ascii="Times New Roman" w:eastAsia="Times New Roman" w:hAnsi="Times New Roman" w:cs="Times New Roman"/>
                <w:sz w:val="24"/>
                <w:szCs w:val="24"/>
                <w:lang w:eastAsia="ru-RU"/>
              </w:rPr>
            </w:pPr>
            <w:r w:rsidRPr="00150D1B">
              <w:rPr>
                <w:rFonts w:ascii="Times New Roman" w:eastAsia="Times New Roman" w:hAnsi="Times New Roman" w:cs="Times New Roman"/>
                <w:b/>
                <w:bCs/>
                <w:sz w:val="24"/>
                <w:szCs w:val="24"/>
                <w:lang w:eastAsia="ru-RU"/>
              </w:rPr>
              <w:t>ЗАТВЕРДЖЕНО</w:t>
            </w:r>
            <w:r w:rsidRPr="00150D1B">
              <w:rPr>
                <w:rFonts w:ascii="Times New Roman" w:eastAsia="Times New Roman" w:hAnsi="Times New Roman" w:cs="Times New Roman"/>
                <w:sz w:val="24"/>
                <w:szCs w:val="24"/>
                <w:lang w:eastAsia="ru-RU"/>
              </w:rPr>
              <w:br/>
            </w:r>
            <w:r w:rsidRPr="00150D1B">
              <w:rPr>
                <w:rFonts w:ascii="Times New Roman" w:eastAsia="Times New Roman" w:hAnsi="Times New Roman" w:cs="Times New Roman"/>
                <w:b/>
                <w:bCs/>
                <w:sz w:val="24"/>
                <w:szCs w:val="24"/>
                <w:lang w:eastAsia="ru-RU"/>
              </w:rPr>
              <w:t>постановою Кабінету Міністрів України</w:t>
            </w:r>
            <w:r w:rsidRPr="00150D1B">
              <w:rPr>
                <w:rFonts w:ascii="Times New Roman" w:eastAsia="Times New Roman" w:hAnsi="Times New Roman" w:cs="Times New Roman"/>
                <w:sz w:val="24"/>
                <w:szCs w:val="24"/>
                <w:lang w:eastAsia="ru-RU"/>
              </w:rPr>
              <w:br/>
            </w:r>
            <w:r w:rsidRPr="00150D1B">
              <w:rPr>
                <w:rFonts w:ascii="Times New Roman" w:eastAsia="Times New Roman" w:hAnsi="Times New Roman" w:cs="Times New Roman"/>
                <w:b/>
                <w:bCs/>
                <w:sz w:val="24"/>
                <w:szCs w:val="24"/>
                <w:lang w:eastAsia="ru-RU"/>
              </w:rPr>
              <w:t>від 3 лютого 2021 р. № 79</w:t>
            </w:r>
          </w:p>
        </w:tc>
      </w:tr>
    </w:tbl>
    <w:p w:rsidR="00150D1B" w:rsidRPr="00150D1B" w:rsidRDefault="00150D1B" w:rsidP="00150D1B">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8" w:name="n11"/>
      <w:bookmarkEnd w:id="8"/>
      <w:r w:rsidRPr="00150D1B">
        <w:rPr>
          <w:rFonts w:ascii="Times New Roman" w:eastAsia="Times New Roman" w:hAnsi="Times New Roman" w:cs="Times New Roman"/>
          <w:b/>
          <w:bCs/>
          <w:color w:val="333333"/>
          <w:sz w:val="32"/>
          <w:szCs w:val="32"/>
          <w:lang w:eastAsia="ru-RU"/>
        </w:rPr>
        <w:t>ПОРЯДОК</w:t>
      </w:r>
      <w:r w:rsidRPr="00150D1B">
        <w:rPr>
          <w:rFonts w:ascii="Times New Roman" w:eastAsia="Times New Roman" w:hAnsi="Times New Roman" w:cs="Times New Roman"/>
          <w:color w:val="333333"/>
          <w:sz w:val="24"/>
          <w:szCs w:val="24"/>
          <w:lang w:eastAsia="ru-RU"/>
        </w:rPr>
        <w:br/>
      </w:r>
      <w:r w:rsidRPr="00150D1B">
        <w:rPr>
          <w:rFonts w:ascii="Times New Roman" w:eastAsia="Times New Roman" w:hAnsi="Times New Roman" w:cs="Times New Roman"/>
          <w:b/>
          <w:bCs/>
          <w:color w:val="333333"/>
          <w:sz w:val="32"/>
          <w:szCs w:val="32"/>
          <w:lang w:eastAsia="ru-RU"/>
        </w:rPr>
        <w:t>призначення і виплати державної соціальної допомоги особам з інвалідністю з дитинства та дітям з інвалідністю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 w:name="n12"/>
      <w:bookmarkEnd w:id="9"/>
      <w:r w:rsidRPr="00150D1B">
        <w:rPr>
          <w:rFonts w:ascii="Times New Roman" w:eastAsia="Times New Roman" w:hAnsi="Times New Roman" w:cs="Times New Roman"/>
          <w:color w:val="333333"/>
          <w:sz w:val="24"/>
          <w:szCs w:val="24"/>
          <w:lang w:eastAsia="ru-RU"/>
        </w:rPr>
        <w:lastRenderedPageBreak/>
        <w:t>1. Цей Порядок відповідно до </w:t>
      </w:r>
      <w:hyperlink r:id="rId10" w:tgtFrame="_blank" w:history="1">
        <w:r w:rsidRPr="00150D1B">
          <w:rPr>
            <w:rFonts w:ascii="Times New Roman" w:eastAsia="Times New Roman" w:hAnsi="Times New Roman" w:cs="Times New Roman"/>
            <w:color w:val="0000FF"/>
            <w:sz w:val="24"/>
            <w:szCs w:val="24"/>
            <w:u w:val="single"/>
            <w:lang w:eastAsia="ru-RU"/>
          </w:rPr>
          <w:t>Закону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визначає умови призначення і виплати, перелік документів, необхідних для призначення: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3"/>
      <w:bookmarkEnd w:id="10"/>
      <w:r w:rsidRPr="00150D1B">
        <w:rPr>
          <w:rFonts w:ascii="Times New Roman" w:eastAsia="Times New Roman" w:hAnsi="Times New Roman" w:cs="Times New Roman"/>
          <w:color w:val="333333"/>
          <w:sz w:val="24"/>
          <w:szCs w:val="24"/>
          <w:lang w:eastAsia="ru-RU"/>
        </w:rPr>
        <w:t>державної соціальної допомоги особам з інвалідністю з дитинства або дітям з інвалідністю віком до 18 років (далі - державна соціальна допомога);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4"/>
      <w:bookmarkEnd w:id="11"/>
      <w:r w:rsidRPr="00150D1B">
        <w:rPr>
          <w:rFonts w:ascii="Times New Roman" w:eastAsia="Times New Roman" w:hAnsi="Times New Roman" w:cs="Times New Roman"/>
          <w:color w:val="333333"/>
          <w:sz w:val="24"/>
          <w:szCs w:val="24"/>
          <w:lang w:eastAsia="ru-RU"/>
        </w:rPr>
        <w:t>надбавок на догляд за особами з інвалідністю з дитинства або дітьми з інвалідністю віком до 18 років (далі - надбавка на догляд);</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15"/>
      <w:bookmarkEnd w:id="12"/>
      <w:r w:rsidRPr="00150D1B">
        <w:rPr>
          <w:rFonts w:ascii="Times New Roman" w:eastAsia="Times New Roman" w:hAnsi="Times New Roman" w:cs="Times New Roman"/>
          <w:color w:val="333333"/>
          <w:sz w:val="24"/>
          <w:szCs w:val="24"/>
          <w:lang w:eastAsia="ru-RU"/>
        </w:rPr>
        <w:t>допомоги на поховання особи з інвалідністю з дитинства або дитини з інвалідністю віком до 18 років (далі - допомога на поховання).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16"/>
      <w:bookmarkEnd w:id="13"/>
      <w:r w:rsidRPr="00150D1B">
        <w:rPr>
          <w:rFonts w:ascii="Times New Roman" w:eastAsia="Times New Roman" w:hAnsi="Times New Roman" w:cs="Times New Roman"/>
          <w:color w:val="333333"/>
          <w:sz w:val="24"/>
          <w:szCs w:val="24"/>
          <w:lang w:eastAsia="ru-RU"/>
        </w:rPr>
        <w:t>2. Державна соціальна допомога призначається і виплачується громадянам України, іноземцям та особам без громадянства, які постійно проживають на території України, а також особам, яких визнано в Україні біженцями або особами, які потребують додаткового захисту.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7"/>
      <w:bookmarkEnd w:id="14"/>
      <w:r w:rsidRPr="00150D1B">
        <w:rPr>
          <w:rFonts w:ascii="Times New Roman" w:eastAsia="Times New Roman" w:hAnsi="Times New Roman" w:cs="Times New Roman"/>
          <w:color w:val="333333"/>
          <w:sz w:val="24"/>
          <w:szCs w:val="24"/>
          <w:lang w:eastAsia="ru-RU"/>
        </w:rPr>
        <w:t xml:space="preserve">3. Призначення і виплата державної соціальної допомоги, надбавки на догляд та допомоги на поховання проводяться структурними підрозділами з питань соціального захисту населення районних, районних у мм. Києві та Севастополі держадміністрацій, виконавчими органами міських рад, </w:t>
      </w:r>
      <w:proofErr w:type="gramStart"/>
      <w:r w:rsidRPr="00150D1B">
        <w:rPr>
          <w:rFonts w:ascii="Times New Roman" w:eastAsia="Times New Roman" w:hAnsi="Times New Roman" w:cs="Times New Roman"/>
          <w:color w:val="333333"/>
          <w:sz w:val="24"/>
          <w:szCs w:val="24"/>
          <w:lang w:eastAsia="ru-RU"/>
        </w:rPr>
        <w:t>до складу</w:t>
      </w:r>
      <w:proofErr w:type="gramEnd"/>
      <w:r w:rsidRPr="00150D1B">
        <w:rPr>
          <w:rFonts w:ascii="Times New Roman" w:eastAsia="Times New Roman" w:hAnsi="Times New Roman" w:cs="Times New Roman"/>
          <w:color w:val="333333"/>
          <w:sz w:val="24"/>
          <w:szCs w:val="24"/>
          <w:lang w:eastAsia="ru-RU"/>
        </w:rPr>
        <w:t xml:space="preserve"> території яких входять міста обласного значення, районних у містах (у разі їх утворення) рад (далі - органи соціального захисту населення).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8"/>
      <w:bookmarkEnd w:id="15"/>
      <w:r w:rsidRPr="00150D1B">
        <w:rPr>
          <w:rFonts w:ascii="Times New Roman" w:eastAsia="Times New Roman" w:hAnsi="Times New Roman" w:cs="Times New Roman"/>
          <w:color w:val="333333"/>
          <w:sz w:val="24"/>
          <w:szCs w:val="24"/>
          <w:lang w:eastAsia="ru-RU"/>
        </w:rPr>
        <w:t>Заяви про призначення державної соціальної допомоги, надбавки на догляд, допомоги на поховання, до яких додаються необхідні документи (далі - заява з документами), приймаються органами соціального захисту населення.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9"/>
      <w:bookmarkEnd w:id="16"/>
      <w:r w:rsidRPr="00150D1B">
        <w:rPr>
          <w:rFonts w:ascii="Times New Roman" w:eastAsia="Times New Roman" w:hAnsi="Times New Roman" w:cs="Times New Roman"/>
          <w:color w:val="333333"/>
          <w:sz w:val="24"/>
          <w:szCs w:val="24"/>
          <w:lang w:eastAsia="ru-RU"/>
        </w:rPr>
        <w:t>Структурними підрозділами з питань соціального захисту населення районних держадміністрацій заяви з документами приймаються лише в разі надіслання їх засобами поштового зв’язку або за наявності технічної можливості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20"/>
      <w:bookmarkEnd w:id="17"/>
      <w:r w:rsidRPr="00150D1B">
        <w:rPr>
          <w:rFonts w:ascii="Times New Roman" w:eastAsia="Times New Roman" w:hAnsi="Times New Roman" w:cs="Times New Roman"/>
          <w:color w:val="333333"/>
          <w:sz w:val="24"/>
          <w:szCs w:val="24"/>
          <w:lang w:eastAsia="ru-RU"/>
        </w:rPr>
        <w:t>Форма заяви затверджується Мінсоцполітики.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21"/>
      <w:bookmarkEnd w:id="18"/>
      <w:r w:rsidRPr="00150D1B">
        <w:rPr>
          <w:rFonts w:ascii="Times New Roman" w:eastAsia="Times New Roman" w:hAnsi="Times New Roman" w:cs="Times New Roman"/>
          <w:color w:val="333333"/>
          <w:sz w:val="24"/>
          <w:szCs w:val="24"/>
          <w:lang w:eastAsia="ru-RU"/>
        </w:rPr>
        <w:t>Заяви з документами також приймаються уповноваженими посадовими особами виконавчого органу сільської, селищної, міської ради (далі - посадова особа виконавчого органу) та посадовими особами центру надання адміністративних послуг, які передають їх протягом трьох робочих днів із дати їх надходження відповідному органу соціального захисту населення.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2"/>
      <w:bookmarkEnd w:id="19"/>
      <w:r w:rsidRPr="00150D1B">
        <w:rPr>
          <w:rFonts w:ascii="Times New Roman" w:eastAsia="Times New Roman" w:hAnsi="Times New Roman" w:cs="Times New Roman"/>
          <w:color w:val="333333"/>
          <w:sz w:val="24"/>
          <w:szCs w:val="24"/>
          <w:lang w:eastAsia="ru-RU"/>
        </w:rPr>
        <w:t>До 1 березня 2021 р. посадова особа виконавчого органу або центру надання адміністративних послуг, яка приймає заяву з документами,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ніж протягом наступного робочого дня надсилає електронну справу відповідному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11" w:tgtFrame="_blank" w:history="1">
        <w:r w:rsidRPr="00150D1B">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150D1B">
        <w:rPr>
          <w:rFonts w:ascii="Times New Roman" w:eastAsia="Times New Roman" w:hAnsi="Times New Roman" w:cs="Times New Roman"/>
          <w:color w:val="333333"/>
          <w:sz w:val="24"/>
          <w:szCs w:val="24"/>
          <w:lang w:eastAsia="ru-RU"/>
        </w:rPr>
        <w:t>, </w:t>
      </w:r>
      <w:hyperlink r:id="rId12" w:tgtFrame="_blank" w:history="1">
        <w:r w:rsidRPr="00150D1B">
          <w:rPr>
            <w:rFonts w:ascii="Times New Roman" w:eastAsia="Times New Roman" w:hAnsi="Times New Roman" w:cs="Times New Roman"/>
            <w:color w:val="0000FF"/>
            <w:sz w:val="24"/>
            <w:szCs w:val="24"/>
            <w:u w:val="single"/>
            <w:lang w:eastAsia="ru-RU"/>
          </w:rPr>
          <w:t>“Про електронні довірчі послуги”</w:t>
        </w:r>
      </w:hyperlink>
      <w:r w:rsidRPr="00150D1B">
        <w:rPr>
          <w:rFonts w:ascii="Times New Roman" w:eastAsia="Times New Roman" w:hAnsi="Times New Roman" w:cs="Times New Roman"/>
          <w:color w:val="333333"/>
          <w:sz w:val="24"/>
          <w:szCs w:val="24"/>
          <w:lang w:eastAsia="ru-RU"/>
        </w:rPr>
        <w:t>, </w:t>
      </w:r>
      <w:hyperlink r:id="rId13" w:tgtFrame="_blank" w:history="1">
        <w:r w:rsidRPr="00150D1B">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150D1B">
        <w:rPr>
          <w:rFonts w:ascii="Times New Roman" w:eastAsia="Times New Roman" w:hAnsi="Times New Roman" w:cs="Times New Roman"/>
          <w:color w:val="333333"/>
          <w:sz w:val="24"/>
          <w:szCs w:val="24"/>
          <w:lang w:eastAsia="ru-RU"/>
        </w:rPr>
        <w:t>.</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3"/>
      <w:bookmarkEnd w:id="20"/>
      <w:r w:rsidRPr="00150D1B">
        <w:rPr>
          <w:rFonts w:ascii="Times New Roman" w:eastAsia="Times New Roman" w:hAnsi="Times New Roman" w:cs="Times New Roman"/>
          <w:color w:val="333333"/>
          <w:sz w:val="24"/>
          <w:szCs w:val="24"/>
          <w:lang w:eastAsia="ru-RU"/>
        </w:rPr>
        <w:t>З 1 березня 2021 р. заяви з документами приймаються посадовими особами виконавчого органу або центру надання адміністративних послуг виключно з формуванням електронної справи.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4"/>
      <w:bookmarkEnd w:id="21"/>
      <w:r w:rsidRPr="00150D1B">
        <w:rPr>
          <w:rFonts w:ascii="Times New Roman" w:eastAsia="Times New Roman" w:hAnsi="Times New Roman" w:cs="Times New Roman"/>
          <w:color w:val="333333"/>
          <w:sz w:val="24"/>
          <w:szCs w:val="24"/>
          <w:lang w:eastAsia="ru-RU"/>
        </w:rPr>
        <w:lastRenderedPageBreak/>
        <w:t>Після формування електронних справ заяви з документами у паперовій формі передаються відповідному органу соціального захисту населення не рідше ніж раз на два тижні.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5"/>
      <w:bookmarkEnd w:id="22"/>
      <w:r w:rsidRPr="00150D1B">
        <w:rPr>
          <w:rFonts w:ascii="Times New Roman" w:eastAsia="Times New Roman" w:hAnsi="Times New Roman" w:cs="Times New Roman"/>
          <w:color w:val="333333"/>
          <w:sz w:val="24"/>
          <w:szCs w:val="24"/>
          <w:lang w:eastAsia="ru-RU"/>
        </w:rPr>
        <w:t>Державна соціальна допомога за місцем проживання призначається за умови неотримання зазначеної допомоги за зареєстрованим місцем проживання особи, яка звертається за призначенням державної соціальної допомоги (далі - заявник). Відомості щодо неотримання допомоги перевіряються органами соціального захисту населення з використанням інформаційних систем.</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6"/>
      <w:bookmarkEnd w:id="23"/>
      <w:r w:rsidRPr="00150D1B">
        <w:rPr>
          <w:rFonts w:ascii="Times New Roman" w:eastAsia="Times New Roman" w:hAnsi="Times New Roman" w:cs="Times New Roman"/>
          <w:color w:val="333333"/>
          <w:sz w:val="24"/>
          <w:szCs w:val="24"/>
          <w:lang w:eastAsia="ru-RU"/>
        </w:rPr>
        <w:t>4. Причина, група інвалідності, строк, на який встановлюється інвалідність особам з інвалідністю з дитинства, визначаються медико-соціальною експертною комісією закладу охорони здоров’я.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7"/>
      <w:bookmarkEnd w:id="24"/>
      <w:r w:rsidRPr="00150D1B">
        <w:rPr>
          <w:rFonts w:ascii="Times New Roman" w:eastAsia="Times New Roman" w:hAnsi="Times New Roman" w:cs="Times New Roman"/>
          <w:color w:val="333333"/>
          <w:sz w:val="24"/>
          <w:szCs w:val="24"/>
          <w:lang w:eastAsia="ru-RU"/>
        </w:rPr>
        <w:t>Причина, категорія і строк, на який встановлюється відповідна категорія дітям з інвалідністю, визначаються лікарсько-консультативною комісією закладу охорони здоров’я.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8"/>
      <w:bookmarkEnd w:id="25"/>
      <w:r w:rsidRPr="00150D1B">
        <w:rPr>
          <w:rFonts w:ascii="Times New Roman" w:eastAsia="Times New Roman" w:hAnsi="Times New Roman" w:cs="Times New Roman"/>
          <w:color w:val="333333"/>
          <w:sz w:val="24"/>
          <w:szCs w:val="24"/>
          <w:lang w:eastAsia="ru-RU"/>
        </w:rPr>
        <w:t xml:space="preserve">Перелік медичних показань, що дають право на одержання державної соціальної допомоги на дітей з інвалідністю віком до 18 років, визначається </w:t>
      </w:r>
      <w:proofErr w:type="gramStart"/>
      <w:r w:rsidRPr="00150D1B">
        <w:rPr>
          <w:rFonts w:ascii="Times New Roman" w:eastAsia="Times New Roman" w:hAnsi="Times New Roman" w:cs="Times New Roman"/>
          <w:color w:val="333333"/>
          <w:sz w:val="24"/>
          <w:szCs w:val="24"/>
          <w:lang w:eastAsia="ru-RU"/>
        </w:rPr>
        <w:t>у порядку</w:t>
      </w:r>
      <w:proofErr w:type="gramEnd"/>
      <w:r w:rsidRPr="00150D1B">
        <w:rPr>
          <w:rFonts w:ascii="Times New Roman" w:eastAsia="Times New Roman" w:hAnsi="Times New Roman" w:cs="Times New Roman"/>
          <w:color w:val="333333"/>
          <w:sz w:val="24"/>
          <w:szCs w:val="24"/>
          <w:lang w:eastAsia="ru-RU"/>
        </w:rPr>
        <w:t>, встановленому Кабінетом Міністрів України.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9"/>
      <w:bookmarkEnd w:id="26"/>
      <w:r w:rsidRPr="00150D1B">
        <w:rPr>
          <w:rFonts w:ascii="Times New Roman" w:eastAsia="Times New Roman" w:hAnsi="Times New Roman" w:cs="Times New Roman"/>
          <w:color w:val="333333"/>
          <w:sz w:val="24"/>
          <w:szCs w:val="24"/>
          <w:lang w:eastAsia="ru-RU"/>
        </w:rPr>
        <w:t xml:space="preserve">Медико-соціальні експертні комісії (далі - МСЕК) та заклади охорони здоров’я у триденний строк зобов’язані надіслати виписку з акта огляду медико-соціальною експертною комісією (далі - виписка з акта огляду МСЕК) особи з інвалідністю з дитинства або медичний висновок про дитину з інвалідністю віком до 18 років (далі - медичний висновок про дитину з інвалідністю) до органу соціального захисту населення за місцем проживання особи з інвалідністю з дитинства або матері (батька), усиновлювача, прийомних батьків, батьків-вихователів дитячого будинку сімейного типу, опікуна, піклувальника дитини з інвалідністю віком до 18 років (далі - законного представника дитини з інвалідністю). За згодою громадянина копія довідки до акта огляду МСЕК може бути надіслана на електронну адресу громадянина. Дані, що містяться у виписці з акта огляду МСЕК, вносяться МСЕК до централізованого банку даних з проблем інвалідності, а в разі відсутності технічної можливості виписка з акта огляду МСЕК надсилається </w:t>
      </w:r>
      <w:proofErr w:type="gramStart"/>
      <w:r w:rsidRPr="00150D1B">
        <w:rPr>
          <w:rFonts w:ascii="Times New Roman" w:eastAsia="Times New Roman" w:hAnsi="Times New Roman" w:cs="Times New Roman"/>
          <w:color w:val="333333"/>
          <w:sz w:val="24"/>
          <w:szCs w:val="24"/>
          <w:lang w:eastAsia="ru-RU"/>
        </w:rPr>
        <w:t>до органу</w:t>
      </w:r>
      <w:proofErr w:type="gramEnd"/>
      <w:r w:rsidRPr="00150D1B">
        <w:rPr>
          <w:rFonts w:ascii="Times New Roman" w:eastAsia="Times New Roman" w:hAnsi="Times New Roman" w:cs="Times New Roman"/>
          <w:color w:val="333333"/>
          <w:sz w:val="24"/>
          <w:szCs w:val="24"/>
          <w:lang w:eastAsia="ru-RU"/>
        </w:rPr>
        <w:t xml:space="preserve"> соціального захисту населення.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30"/>
      <w:bookmarkEnd w:id="27"/>
      <w:r w:rsidRPr="00150D1B">
        <w:rPr>
          <w:rFonts w:ascii="Times New Roman" w:eastAsia="Times New Roman" w:hAnsi="Times New Roman" w:cs="Times New Roman"/>
          <w:color w:val="333333"/>
          <w:sz w:val="24"/>
          <w:szCs w:val="24"/>
          <w:lang w:eastAsia="ru-RU"/>
        </w:rPr>
        <w:t>Не пізніше ніж через 10 днів після надходження зазначених документів орган соціального захисту населення зобов’язаний надіслати письмове повідомлення особі з інвалідністю з дитинства, законному представнику дитини з інвалідністю про право на державну соціальну допомогу, умови, розмір і порядок її призначення.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31"/>
      <w:bookmarkEnd w:id="28"/>
      <w:r w:rsidRPr="00150D1B">
        <w:rPr>
          <w:rFonts w:ascii="Times New Roman" w:eastAsia="Times New Roman" w:hAnsi="Times New Roman" w:cs="Times New Roman"/>
          <w:color w:val="333333"/>
          <w:sz w:val="24"/>
          <w:szCs w:val="24"/>
          <w:lang w:eastAsia="ru-RU"/>
        </w:rPr>
        <w:t>5. Право на державну соціальну допомогу мають особи з інвалідністю з дитинства та діти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32"/>
      <w:bookmarkEnd w:id="29"/>
      <w:r w:rsidRPr="00150D1B">
        <w:rPr>
          <w:rFonts w:ascii="Times New Roman" w:eastAsia="Times New Roman" w:hAnsi="Times New Roman" w:cs="Times New Roman"/>
          <w:color w:val="333333"/>
          <w:sz w:val="24"/>
          <w:szCs w:val="24"/>
          <w:lang w:eastAsia="ru-RU"/>
        </w:rPr>
        <w:t>За вибором осіб з інвалідністю з дитинства (законних представників осіб з інвалідністю з дитинства, визнаних недієздатними, та дітей з інвалідністю віком до 18 років), які мають одночасно право на державну соціальну допомогу відповідно до </w:t>
      </w:r>
      <w:hyperlink r:id="rId14" w:tgtFrame="_blank" w:history="1">
        <w:r w:rsidRPr="00150D1B">
          <w:rPr>
            <w:rFonts w:ascii="Times New Roman" w:eastAsia="Times New Roman" w:hAnsi="Times New Roman" w:cs="Times New Roman"/>
            <w:color w:val="0000FF"/>
            <w:sz w:val="24"/>
            <w:szCs w:val="24"/>
            <w:u w:val="single"/>
            <w:lang w:eastAsia="ru-RU"/>
          </w:rPr>
          <w:t>Закону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на пенсію та на державну соціальну допомогу згідно із </w:t>
      </w:r>
      <w:hyperlink r:id="rId15" w:tgtFrame="_blank" w:history="1">
        <w:r w:rsidRPr="00150D1B">
          <w:rPr>
            <w:rFonts w:ascii="Times New Roman" w:eastAsia="Times New Roman" w:hAnsi="Times New Roman" w:cs="Times New Roman"/>
            <w:color w:val="0000FF"/>
            <w:sz w:val="24"/>
            <w:szCs w:val="24"/>
            <w:u w:val="single"/>
            <w:lang w:eastAsia="ru-RU"/>
          </w:rPr>
          <w:t>Законом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призначається державна соціальна допомога відповідно до </w:t>
      </w:r>
      <w:hyperlink r:id="rId16" w:tgtFrame="_blank" w:history="1">
        <w:r w:rsidRPr="00150D1B">
          <w:rPr>
            <w:rFonts w:ascii="Times New Roman" w:eastAsia="Times New Roman" w:hAnsi="Times New Roman" w:cs="Times New Roman"/>
            <w:color w:val="0000FF"/>
            <w:sz w:val="24"/>
            <w:szCs w:val="24"/>
            <w:u w:val="single"/>
            <w:lang w:eastAsia="ru-RU"/>
          </w:rPr>
          <w:t>Закону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або пенсія, або державна соціальна допомога згідно із </w:t>
      </w:r>
      <w:hyperlink r:id="rId17" w:tgtFrame="_blank" w:history="1">
        <w:r w:rsidRPr="00150D1B">
          <w:rPr>
            <w:rFonts w:ascii="Times New Roman" w:eastAsia="Times New Roman" w:hAnsi="Times New Roman" w:cs="Times New Roman"/>
            <w:color w:val="0000FF"/>
            <w:sz w:val="24"/>
            <w:szCs w:val="24"/>
            <w:u w:val="single"/>
            <w:lang w:eastAsia="ru-RU"/>
          </w:rPr>
          <w:t>Законом України</w:t>
        </w:r>
      </w:hyperlink>
      <w:r w:rsidRPr="00150D1B">
        <w:rPr>
          <w:rFonts w:ascii="Times New Roman" w:eastAsia="Times New Roman" w:hAnsi="Times New Roman" w:cs="Times New Roman"/>
          <w:color w:val="333333"/>
          <w:sz w:val="24"/>
          <w:szCs w:val="24"/>
          <w:lang w:eastAsia="ru-RU"/>
        </w:rPr>
        <w:t xml:space="preserve"> “Про державну соціальну допомогу особам, які не мають права на пенсію, та особам з інвалідністю”. При цьому, якщо особа з інвалідністю з дитинства або дитина з інвалідністю має право на пенсію у зв’язку з втратою годувальника (державну соціальну допомогу дитині померлого годувальника, </w:t>
      </w:r>
      <w:r w:rsidRPr="00150D1B">
        <w:rPr>
          <w:rFonts w:ascii="Times New Roman" w:eastAsia="Times New Roman" w:hAnsi="Times New Roman" w:cs="Times New Roman"/>
          <w:color w:val="333333"/>
          <w:sz w:val="24"/>
          <w:szCs w:val="24"/>
          <w:lang w:eastAsia="ru-RU"/>
        </w:rPr>
        <w:lastRenderedPageBreak/>
        <w:t>передбачену </w:t>
      </w:r>
      <w:hyperlink r:id="rId18" w:tgtFrame="_blank" w:history="1">
        <w:r w:rsidRPr="00150D1B">
          <w:rPr>
            <w:rFonts w:ascii="Times New Roman" w:eastAsia="Times New Roman" w:hAnsi="Times New Roman" w:cs="Times New Roman"/>
            <w:color w:val="0000FF"/>
            <w:sz w:val="24"/>
            <w:szCs w:val="24"/>
            <w:u w:val="single"/>
            <w:lang w:eastAsia="ru-RU"/>
          </w:rPr>
          <w:t>Законом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і на державну соціальну допомогу відповідно до </w:t>
      </w:r>
      <w:hyperlink r:id="rId19" w:tgtFrame="_blank" w:history="1">
        <w:r w:rsidRPr="00150D1B">
          <w:rPr>
            <w:rFonts w:ascii="Times New Roman" w:eastAsia="Times New Roman" w:hAnsi="Times New Roman" w:cs="Times New Roman"/>
            <w:color w:val="0000FF"/>
            <w:sz w:val="24"/>
            <w:szCs w:val="24"/>
            <w:u w:val="single"/>
            <w:lang w:eastAsia="ru-RU"/>
          </w:rPr>
          <w:t>Закону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такі виплати призначаються одночасно.</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33"/>
      <w:bookmarkEnd w:id="30"/>
      <w:r w:rsidRPr="00150D1B">
        <w:rPr>
          <w:rFonts w:ascii="Times New Roman" w:eastAsia="Times New Roman" w:hAnsi="Times New Roman" w:cs="Times New Roman"/>
          <w:color w:val="333333"/>
          <w:sz w:val="24"/>
          <w:szCs w:val="24"/>
          <w:lang w:eastAsia="ru-RU"/>
        </w:rPr>
        <w:t>До державної соціальної допомоги призначається також надбавка на догляд:</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34"/>
      <w:bookmarkEnd w:id="31"/>
      <w:r w:rsidRPr="00150D1B">
        <w:rPr>
          <w:rFonts w:ascii="Times New Roman" w:eastAsia="Times New Roman" w:hAnsi="Times New Roman" w:cs="Times New Roman"/>
          <w:color w:val="333333"/>
          <w:sz w:val="24"/>
          <w:szCs w:val="24"/>
          <w:lang w:eastAsia="ru-RU"/>
        </w:rPr>
        <w:t>особам з інвалідністю з дитинства I групи;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35"/>
      <w:bookmarkEnd w:id="32"/>
      <w:r w:rsidRPr="00150D1B">
        <w:rPr>
          <w:rFonts w:ascii="Times New Roman" w:eastAsia="Times New Roman" w:hAnsi="Times New Roman" w:cs="Times New Roman"/>
          <w:color w:val="333333"/>
          <w:sz w:val="24"/>
          <w:szCs w:val="24"/>
          <w:lang w:eastAsia="ru-RU"/>
        </w:rPr>
        <w:t>одиноким особам з інвалідністю з дитинства II і III груп, які за висновком лікарсько-консультативної комісії закладу охорони здоров’я потребують постійного стороннього догляду;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6"/>
      <w:bookmarkEnd w:id="33"/>
      <w:r w:rsidRPr="00150D1B">
        <w:rPr>
          <w:rFonts w:ascii="Times New Roman" w:eastAsia="Times New Roman" w:hAnsi="Times New Roman" w:cs="Times New Roman"/>
          <w:color w:val="333333"/>
          <w:sz w:val="24"/>
          <w:szCs w:val="24"/>
          <w:lang w:eastAsia="ru-RU"/>
        </w:rPr>
        <w:t>за дітьми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7"/>
      <w:bookmarkEnd w:id="34"/>
      <w:r w:rsidRPr="00150D1B">
        <w:rPr>
          <w:rFonts w:ascii="Times New Roman" w:eastAsia="Times New Roman" w:hAnsi="Times New Roman" w:cs="Times New Roman"/>
          <w:color w:val="333333"/>
          <w:sz w:val="24"/>
          <w:szCs w:val="24"/>
          <w:lang w:eastAsia="ru-RU"/>
        </w:rPr>
        <w:t>Надбавка на догляд за дитиною з інвалідністю віком до 18 років призначається одному з батьків, усиновлювачів, опікуну, піклувальнику, які не працюють, не навчаються в закладах професійної (професійно-технічної), фахової передвищої, вищої освіти (крім заочної форми здобуття освіти), не проходять військову службу, не займають виборну посаду і фактично здійснюють догляд за дитиною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8"/>
      <w:bookmarkEnd w:id="35"/>
      <w:r w:rsidRPr="00150D1B">
        <w:rPr>
          <w:rFonts w:ascii="Times New Roman" w:eastAsia="Times New Roman" w:hAnsi="Times New Roman" w:cs="Times New Roman"/>
          <w:color w:val="333333"/>
          <w:sz w:val="24"/>
          <w:szCs w:val="24"/>
          <w:lang w:eastAsia="ru-RU"/>
        </w:rPr>
        <w:t>Одному із законних представників дитини з інвалідністю надбавка на догляд за дитиною з інвалідністю підгрупи А, а також одинокій матері (одинокому батьку) надбавка на догляд за дитиною з інвалідністю віком до 18 років призначається незалежно від факту роботи, навчання, служби.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9"/>
      <w:bookmarkEnd w:id="36"/>
      <w:r w:rsidRPr="00150D1B">
        <w:rPr>
          <w:rFonts w:ascii="Times New Roman" w:eastAsia="Times New Roman" w:hAnsi="Times New Roman" w:cs="Times New Roman"/>
          <w:color w:val="333333"/>
          <w:sz w:val="24"/>
          <w:szCs w:val="24"/>
          <w:lang w:eastAsia="ru-RU"/>
        </w:rPr>
        <w:t>Одинокою матір’ю відповідно до цього Порядку вважається: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40"/>
      <w:bookmarkEnd w:id="37"/>
      <w:r w:rsidRPr="00150D1B">
        <w:rPr>
          <w:rFonts w:ascii="Times New Roman" w:eastAsia="Times New Roman" w:hAnsi="Times New Roman" w:cs="Times New Roman"/>
          <w:color w:val="333333"/>
          <w:sz w:val="24"/>
          <w:szCs w:val="24"/>
          <w:lang w:eastAsia="ru-RU"/>
        </w:rPr>
        <w:t xml:space="preserve">жінка (яка не перебуває у шлюбі), одинока усиновлювач, якщо у свідоцтві про народження дитини або документі про народження дитини, виданому компетентними органами іноземної держави, за умови його легалізації в установленому законодавством порядку відсутній запис </w:t>
      </w:r>
      <w:proofErr w:type="gramStart"/>
      <w:r w:rsidRPr="00150D1B">
        <w:rPr>
          <w:rFonts w:ascii="Times New Roman" w:eastAsia="Times New Roman" w:hAnsi="Times New Roman" w:cs="Times New Roman"/>
          <w:color w:val="333333"/>
          <w:sz w:val="24"/>
          <w:szCs w:val="24"/>
          <w:lang w:eastAsia="ru-RU"/>
        </w:rPr>
        <w:t>про батька</w:t>
      </w:r>
      <w:proofErr w:type="gramEnd"/>
      <w:r w:rsidRPr="00150D1B">
        <w:rPr>
          <w:rFonts w:ascii="Times New Roman" w:eastAsia="Times New Roman" w:hAnsi="Times New Roman" w:cs="Times New Roman"/>
          <w:color w:val="333333"/>
          <w:sz w:val="24"/>
          <w:szCs w:val="24"/>
          <w:lang w:eastAsia="ru-RU"/>
        </w:rPr>
        <w:t xml:space="preserve"> або запис про батька проведено в установленому порядку органом державної реєстрації актів цивільного стану за вказівкою матері дитини;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41"/>
      <w:bookmarkEnd w:id="38"/>
      <w:r w:rsidRPr="00150D1B">
        <w:rPr>
          <w:rFonts w:ascii="Times New Roman" w:eastAsia="Times New Roman" w:hAnsi="Times New Roman" w:cs="Times New Roman"/>
          <w:color w:val="333333"/>
          <w:sz w:val="24"/>
          <w:szCs w:val="24"/>
          <w:lang w:eastAsia="ru-RU"/>
        </w:rPr>
        <w:t>жінка, яка не перебуває у шлюбі та має дитину, батька якої позбавлено батьківських прав або батько якої помер (визнано безвісно відсутнім/оголошено померлим).</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42"/>
      <w:bookmarkEnd w:id="39"/>
      <w:r w:rsidRPr="00150D1B">
        <w:rPr>
          <w:rFonts w:ascii="Times New Roman" w:eastAsia="Times New Roman" w:hAnsi="Times New Roman" w:cs="Times New Roman"/>
          <w:color w:val="333333"/>
          <w:sz w:val="24"/>
          <w:szCs w:val="24"/>
          <w:lang w:eastAsia="ru-RU"/>
        </w:rPr>
        <w:t>Одиноким батьком відповідно до цього Порядку вважається батько, який не перебуває у шлюбі з матір’ю дитини, батьківство якого визначено у свідоцтві про народження дитини або визнано за рішенням суду.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43"/>
      <w:bookmarkEnd w:id="40"/>
      <w:r w:rsidRPr="00150D1B">
        <w:rPr>
          <w:rFonts w:ascii="Times New Roman" w:eastAsia="Times New Roman" w:hAnsi="Times New Roman" w:cs="Times New Roman"/>
          <w:color w:val="333333"/>
          <w:sz w:val="24"/>
          <w:szCs w:val="24"/>
          <w:lang w:eastAsia="ru-RU"/>
        </w:rPr>
        <w:t xml:space="preserve">Надбавка на догляд також призначається особам, які перебувають у відпустці </w:t>
      </w:r>
      <w:proofErr w:type="gramStart"/>
      <w:r w:rsidRPr="00150D1B">
        <w:rPr>
          <w:rFonts w:ascii="Times New Roman" w:eastAsia="Times New Roman" w:hAnsi="Times New Roman" w:cs="Times New Roman"/>
          <w:color w:val="333333"/>
          <w:sz w:val="24"/>
          <w:szCs w:val="24"/>
          <w:lang w:eastAsia="ru-RU"/>
        </w:rPr>
        <w:t>для догляду</w:t>
      </w:r>
      <w:proofErr w:type="gramEnd"/>
      <w:r w:rsidRPr="00150D1B">
        <w:rPr>
          <w:rFonts w:ascii="Times New Roman" w:eastAsia="Times New Roman" w:hAnsi="Times New Roman" w:cs="Times New Roman"/>
          <w:color w:val="333333"/>
          <w:sz w:val="24"/>
          <w:szCs w:val="24"/>
          <w:lang w:eastAsia="ru-RU"/>
        </w:rPr>
        <w:t xml:space="preserve"> за дитиною до досягнення нею трирічного віку, у відпустці у зв’язку з вагітністю та пологами, у відпустці без збереження заробітної плати незалежно від того, за якою дитиною вона перебуває у відпустці, якщо дитина з інвалідністю віком до 18 років потребує домашнього догляду, і фактично здійснюють догляд за нею.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44"/>
      <w:bookmarkEnd w:id="41"/>
      <w:r w:rsidRPr="00150D1B">
        <w:rPr>
          <w:rFonts w:ascii="Times New Roman" w:eastAsia="Times New Roman" w:hAnsi="Times New Roman" w:cs="Times New Roman"/>
          <w:color w:val="333333"/>
          <w:sz w:val="24"/>
          <w:szCs w:val="24"/>
          <w:lang w:eastAsia="ru-RU"/>
        </w:rPr>
        <w:t>Надбавка на догляд призначається особі з інвалідністю з дитинства в разі її перебування на повному державному утриманні.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45"/>
      <w:bookmarkEnd w:id="42"/>
      <w:r w:rsidRPr="00150D1B">
        <w:rPr>
          <w:rFonts w:ascii="Times New Roman" w:eastAsia="Times New Roman" w:hAnsi="Times New Roman" w:cs="Times New Roman"/>
          <w:color w:val="333333"/>
          <w:sz w:val="24"/>
          <w:szCs w:val="24"/>
          <w:lang w:eastAsia="ru-RU"/>
        </w:rPr>
        <w:t>У разі перебування дитини з інвалідністю віком до 18 років на повному державному утриманні надбавка на догляд не призначається.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6"/>
      <w:bookmarkEnd w:id="43"/>
      <w:r w:rsidRPr="00150D1B">
        <w:rPr>
          <w:rFonts w:ascii="Times New Roman" w:eastAsia="Times New Roman" w:hAnsi="Times New Roman" w:cs="Times New Roman"/>
          <w:color w:val="333333"/>
          <w:sz w:val="24"/>
          <w:szCs w:val="24"/>
          <w:lang w:eastAsia="ru-RU"/>
        </w:rPr>
        <w:t>6. Для призначення державної соціальної допомоги заявником, особа якого посвідчується паспортом громадянина України або іншим документом, що посвідчує особу (посвідка на постійне проживання/посвідчення біженця/довідка про звернення за захистом в Україні (для іноземця та особи без громадянства)/посвідчення особи, яка потребує додаткового захисту), подаються такі документи: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7"/>
      <w:bookmarkEnd w:id="44"/>
      <w:r w:rsidRPr="00150D1B">
        <w:rPr>
          <w:rFonts w:ascii="Times New Roman" w:eastAsia="Times New Roman" w:hAnsi="Times New Roman" w:cs="Times New Roman"/>
          <w:color w:val="333333"/>
          <w:sz w:val="24"/>
          <w:szCs w:val="24"/>
          <w:lang w:eastAsia="ru-RU"/>
        </w:rPr>
        <w:lastRenderedPageBreak/>
        <w:t>заява;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8"/>
      <w:bookmarkEnd w:id="45"/>
      <w:r w:rsidRPr="00150D1B">
        <w:rPr>
          <w:rFonts w:ascii="Times New Roman" w:eastAsia="Times New Roman" w:hAnsi="Times New Roman" w:cs="Times New Roman"/>
          <w:color w:val="333333"/>
          <w:sz w:val="24"/>
          <w:szCs w:val="24"/>
          <w:lang w:eastAsia="ru-RU"/>
        </w:rPr>
        <w:t>копія свідоцтва про народження дитини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9"/>
      <w:bookmarkEnd w:id="46"/>
      <w:r w:rsidRPr="00150D1B">
        <w:rPr>
          <w:rFonts w:ascii="Times New Roman" w:eastAsia="Times New Roman" w:hAnsi="Times New Roman" w:cs="Times New Roman"/>
          <w:color w:val="333333"/>
          <w:sz w:val="24"/>
          <w:szCs w:val="24"/>
          <w:lang w:eastAsia="ru-RU"/>
        </w:rPr>
        <w:t>довідка з місця навчання із зазначенням перебування (неперебування) на повному державному утриманні.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50"/>
      <w:bookmarkEnd w:id="47"/>
      <w:r w:rsidRPr="00150D1B">
        <w:rPr>
          <w:rFonts w:ascii="Times New Roman" w:eastAsia="Times New Roman" w:hAnsi="Times New Roman" w:cs="Times New Roman"/>
          <w:color w:val="333333"/>
          <w:sz w:val="24"/>
          <w:szCs w:val="24"/>
          <w:lang w:eastAsia="ru-RU"/>
        </w:rPr>
        <w:t>Якщо із заявою звертається опікун або піклувальник, подається також:</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51"/>
      <w:bookmarkEnd w:id="48"/>
      <w:r w:rsidRPr="00150D1B">
        <w:rPr>
          <w:rFonts w:ascii="Times New Roman" w:eastAsia="Times New Roman" w:hAnsi="Times New Roman" w:cs="Times New Roman"/>
          <w:color w:val="333333"/>
          <w:sz w:val="24"/>
          <w:szCs w:val="24"/>
          <w:lang w:eastAsia="ru-RU"/>
        </w:rPr>
        <w:t>копія рішення про встановлення опіки (піклування) та призначення дитині з інвалідністю віком до 18 років опікуна (піклувальника);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52"/>
      <w:bookmarkEnd w:id="49"/>
      <w:r w:rsidRPr="00150D1B">
        <w:rPr>
          <w:rFonts w:ascii="Times New Roman" w:eastAsia="Times New Roman" w:hAnsi="Times New Roman" w:cs="Times New Roman"/>
          <w:color w:val="333333"/>
          <w:sz w:val="24"/>
          <w:szCs w:val="24"/>
          <w:lang w:eastAsia="ru-RU"/>
        </w:rPr>
        <w:t>копія рішення суду про визнання особи з інвалідністю з дитинства недієздатною;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53"/>
      <w:bookmarkEnd w:id="50"/>
      <w:r w:rsidRPr="00150D1B">
        <w:rPr>
          <w:rFonts w:ascii="Times New Roman" w:eastAsia="Times New Roman" w:hAnsi="Times New Roman" w:cs="Times New Roman"/>
          <w:color w:val="333333"/>
          <w:sz w:val="24"/>
          <w:szCs w:val="24"/>
          <w:lang w:eastAsia="ru-RU"/>
        </w:rPr>
        <w:t>копія рішення суду про призначення опікуна особі з інвалідністю з дитинства або копія документа, що підтверджує повноваження представника закладу (органу опіки та піклування), який виконує функції опікуна.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54"/>
      <w:bookmarkEnd w:id="51"/>
      <w:r w:rsidRPr="00150D1B">
        <w:rPr>
          <w:rFonts w:ascii="Times New Roman" w:eastAsia="Times New Roman" w:hAnsi="Times New Roman" w:cs="Times New Roman"/>
          <w:color w:val="333333"/>
          <w:sz w:val="24"/>
          <w:szCs w:val="24"/>
          <w:lang w:eastAsia="ru-RU"/>
        </w:rPr>
        <w:t>Одинокі особи з інвалідністю з дитинства II і III груп у своїй заяві про призначення державної соціальної допомоги повідомляють про відсутність працездатних родичів (батьків, дітей), зобов’язаних за законом їх утримувати (незалежно від місця їх проживання).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55"/>
      <w:bookmarkEnd w:id="52"/>
      <w:r w:rsidRPr="00150D1B">
        <w:rPr>
          <w:rFonts w:ascii="Times New Roman" w:eastAsia="Times New Roman" w:hAnsi="Times New Roman" w:cs="Times New Roman"/>
          <w:color w:val="333333"/>
          <w:sz w:val="24"/>
          <w:szCs w:val="24"/>
          <w:lang w:eastAsia="ru-RU"/>
        </w:rPr>
        <w:t>Для призначення надбавки на догляд за дитиною з інвалідністю віком до 18 років одному з батьків, усиновлювачу, опікуну, піклувальнику, які не працюють, не навчаються в закладах професійної (професійно-технічної), фахової передвищої, вищої освіти (крім заочної форми здобуття освіти), не проходять військову службу, не займають виборну посаду, додатково подаються: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56"/>
      <w:bookmarkEnd w:id="53"/>
      <w:r w:rsidRPr="00150D1B">
        <w:rPr>
          <w:rFonts w:ascii="Times New Roman" w:eastAsia="Times New Roman" w:hAnsi="Times New Roman" w:cs="Times New Roman"/>
          <w:color w:val="333333"/>
          <w:sz w:val="24"/>
          <w:szCs w:val="24"/>
          <w:lang w:eastAsia="ru-RU"/>
        </w:rPr>
        <w:t>заява;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57"/>
      <w:bookmarkEnd w:id="54"/>
      <w:r w:rsidRPr="00150D1B">
        <w:rPr>
          <w:rFonts w:ascii="Times New Roman" w:eastAsia="Times New Roman" w:hAnsi="Times New Roman" w:cs="Times New Roman"/>
          <w:color w:val="333333"/>
          <w:sz w:val="24"/>
          <w:szCs w:val="24"/>
          <w:lang w:eastAsia="ru-RU"/>
        </w:rPr>
        <w:t>для осіб, зазначених в </w:t>
      </w:r>
      <w:hyperlink r:id="rId20" w:anchor="n40" w:history="1">
        <w:r w:rsidRPr="00150D1B">
          <w:rPr>
            <w:rFonts w:ascii="Times New Roman" w:eastAsia="Times New Roman" w:hAnsi="Times New Roman" w:cs="Times New Roman"/>
            <w:color w:val="0000FF"/>
            <w:sz w:val="24"/>
            <w:szCs w:val="24"/>
            <w:u w:val="single"/>
            <w:lang w:eastAsia="ru-RU"/>
          </w:rPr>
          <w:t>абзаці десятому</w:t>
        </w:r>
      </w:hyperlink>
      <w:r w:rsidRPr="00150D1B">
        <w:rPr>
          <w:rFonts w:ascii="Times New Roman" w:eastAsia="Times New Roman" w:hAnsi="Times New Roman" w:cs="Times New Roman"/>
          <w:color w:val="333333"/>
          <w:sz w:val="24"/>
          <w:szCs w:val="24"/>
          <w:lang w:eastAsia="ru-RU"/>
        </w:rPr>
        <w:t> пункту 5 цього Порядку, - копія витягу з Державного реєстру актів цивільного стану громадян про державну реєстрацію народження дитини, виданого відділом державної реєстрації актів цивільного стану, або копія довідки про народження, виданої виконавчим органом сільської, селищної, міської (крім міст обласного значення) ради, із зазначенням підстави внесення відомостей про батька дитини (на яку призначається надбавка на догляд) до актового запису про народження дитини відповідно до </w:t>
      </w:r>
      <w:hyperlink r:id="rId21" w:anchor="n642" w:tgtFrame="_blank" w:history="1">
        <w:r w:rsidRPr="00150D1B">
          <w:rPr>
            <w:rFonts w:ascii="Times New Roman" w:eastAsia="Times New Roman" w:hAnsi="Times New Roman" w:cs="Times New Roman"/>
            <w:color w:val="0000FF"/>
            <w:sz w:val="24"/>
            <w:szCs w:val="24"/>
            <w:u w:val="single"/>
            <w:lang w:eastAsia="ru-RU"/>
          </w:rPr>
          <w:t>абзацу першого</w:t>
        </w:r>
      </w:hyperlink>
      <w:r w:rsidRPr="00150D1B">
        <w:rPr>
          <w:rFonts w:ascii="Times New Roman" w:eastAsia="Times New Roman" w:hAnsi="Times New Roman" w:cs="Times New Roman"/>
          <w:color w:val="333333"/>
          <w:sz w:val="24"/>
          <w:szCs w:val="24"/>
          <w:lang w:eastAsia="ru-RU"/>
        </w:rPr>
        <w:t> частини першої статті 135 Сімейного кодексу України, або копія виданого компетентним органом іноземної держави документа про народження, в якому відсутні відомості про батька, легалізованого в установленому законодавством порядку, якщо така особа не перебуває (не перебувала) на обліку в органах соціального захисту населення як отримувач допомоги на дітей одиноким матерям. Такі документи не подаються, якщо така особа перебуває на обліку в органах соціального захисту населення як отримувач допомоги на дітей одиноким матерям. Перевірка відомостей щодо отримання допомоги на дітей одиноким матерям здійснюється органами соціального захисту населення з використання інформаційних систем;</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8"/>
      <w:bookmarkEnd w:id="55"/>
      <w:r w:rsidRPr="00150D1B">
        <w:rPr>
          <w:rFonts w:ascii="Times New Roman" w:eastAsia="Times New Roman" w:hAnsi="Times New Roman" w:cs="Times New Roman"/>
          <w:color w:val="333333"/>
          <w:sz w:val="24"/>
          <w:szCs w:val="24"/>
          <w:lang w:eastAsia="ru-RU"/>
        </w:rPr>
        <w:t>для осіб, зазначених в </w:t>
      </w:r>
      <w:hyperlink r:id="rId22" w:anchor="n41" w:history="1">
        <w:r w:rsidRPr="00150D1B">
          <w:rPr>
            <w:rFonts w:ascii="Times New Roman" w:eastAsia="Times New Roman" w:hAnsi="Times New Roman" w:cs="Times New Roman"/>
            <w:color w:val="0000FF"/>
            <w:sz w:val="24"/>
            <w:szCs w:val="24"/>
            <w:u w:val="single"/>
            <w:lang w:eastAsia="ru-RU"/>
          </w:rPr>
          <w:t>абзаці одинадцятому</w:t>
        </w:r>
      </w:hyperlink>
      <w:r w:rsidRPr="00150D1B">
        <w:rPr>
          <w:rFonts w:ascii="Times New Roman" w:eastAsia="Times New Roman" w:hAnsi="Times New Roman" w:cs="Times New Roman"/>
          <w:color w:val="333333"/>
          <w:sz w:val="24"/>
          <w:szCs w:val="24"/>
          <w:lang w:eastAsia="ru-RU"/>
        </w:rPr>
        <w:t> пункту 5 цього Порядку, - копія рішення суду про позбавлення батьківських прав або копія свідоцтва про смерть батька дитини (рішення суду про оголошення батька померлим/рішення суду про визнання батька безвісно відсутнім чи витяг з Єдиного реєстру досудових розслідувань, що засвідчує факт внесення до зазначеного Реєстру інформації про те, що особа зникла безвісти, або інформація з Єдиного реєстру осіб, зниклих безвісти за особливих обставин, отримана в порядку, передбаченому </w:t>
      </w:r>
      <w:hyperlink r:id="rId23" w:anchor="n143" w:tgtFrame="_blank" w:history="1">
        <w:r w:rsidRPr="00150D1B">
          <w:rPr>
            <w:rFonts w:ascii="Times New Roman" w:eastAsia="Times New Roman" w:hAnsi="Times New Roman" w:cs="Times New Roman"/>
            <w:color w:val="0000FF"/>
            <w:sz w:val="24"/>
            <w:szCs w:val="24"/>
            <w:u w:val="single"/>
            <w:lang w:eastAsia="ru-RU"/>
          </w:rPr>
          <w:t>статтею 15</w:t>
        </w:r>
      </w:hyperlink>
      <w:r w:rsidRPr="00150D1B">
        <w:rPr>
          <w:rFonts w:ascii="Times New Roman" w:eastAsia="Times New Roman" w:hAnsi="Times New Roman" w:cs="Times New Roman"/>
          <w:color w:val="333333"/>
          <w:sz w:val="24"/>
          <w:szCs w:val="24"/>
          <w:lang w:eastAsia="ru-RU"/>
        </w:rPr>
        <w:t> Закону України “Про правовий статус осіб, зниклих безвісти”);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9"/>
      <w:bookmarkEnd w:id="56"/>
      <w:r w:rsidRPr="00150D1B">
        <w:rPr>
          <w:rFonts w:ascii="Times New Roman" w:eastAsia="Times New Roman" w:hAnsi="Times New Roman" w:cs="Times New Roman"/>
          <w:color w:val="333333"/>
          <w:sz w:val="24"/>
          <w:szCs w:val="24"/>
          <w:lang w:eastAsia="ru-RU"/>
        </w:rPr>
        <w:t>для осіб, зазначених в </w:t>
      </w:r>
      <w:hyperlink r:id="rId24" w:anchor="n42" w:history="1">
        <w:r w:rsidRPr="00150D1B">
          <w:rPr>
            <w:rFonts w:ascii="Times New Roman" w:eastAsia="Times New Roman" w:hAnsi="Times New Roman" w:cs="Times New Roman"/>
            <w:color w:val="0000FF"/>
            <w:sz w:val="24"/>
            <w:szCs w:val="24"/>
            <w:u w:val="single"/>
            <w:lang w:eastAsia="ru-RU"/>
          </w:rPr>
          <w:t>абзаці дванадцятому</w:t>
        </w:r>
      </w:hyperlink>
      <w:r w:rsidRPr="00150D1B">
        <w:rPr>
          <w:rFonts w:ascii="Times New Roman" w:eastAsia="Times New Roman" w:hAnsi="Times New Roman" w:cs="Times New Roman"/>
          <w:color w:val="333333"/>
          <w:sz w:val="24"/>
          <w:szCs w:val="24"/>
          <w:lang w:eastAsia="ru-RU"/>
        </w:rPr>
        <w:t xml:space="preserve"> пункту 5 цього Порядку, - копія рішення суду про встановлення батьківства (крім випадку, коли відомості про батька зазначено у свідоцтві про народження дитини), копія рішення суду про позбавлення батьківських прав </w:t>
      </w:r>
      <w:r w:rsidRPr="00150D1B">
        <w:rPr>
          <w:rFonts w:ascii="Times New Roman" w:eastAsia="Times New Roman" w:hAnsi="Times New Roman" w:cs="Times New Roman"/>
          <w:color w:val="333333"/>
          <w:sz w:val="24"/>
          <w:szCs w:val="24"/>
          <w:lang w:eastAsia="ru-RU"/>
        </w:rPr>
        <w:lastRenderedPageBreak/>
        <w:t>(крім випадку, коли реєстрацію дитини проведено відповідно до </w:t>
      </w:r>
      <w:hyperlink r:id="rId25" w:anchor="n646" w:tgtFrame="_blank" w:history="1">
        <w:r w:rsidRPr="00150D1B">
          <w:rPr>
            <w:rFonts w:ascii="Times New Roman" w:eastAsia="Times New Roman" w:hAnsi="Times New Roman" w:cs="Times New Roman"/>
            <w:color w:val="0000FF"/>
            <w:sz w:val="24"/>
            <w:szCs w:val="24"/>
            <w:u w:val="single"/>
            <w:lang w:eastAsia="ru-RU"/>
          </w:rPr>
          <w:t>частини другої</w:t>
        </w:r>
      </w:hyperlink>
      <w:r w:rsidRPr="00150D1B">
        <w:rPr>
          <w:rFonts w:ascii="Times New Roman" w:eastAsia="Times New Roman" w:hAnsi="Times New Roman" w:cs="Times New Roman"/>
          <w:color w:val="333333"/>
          <w:sz w:val="24"/>
          <w:szCs w:val="24"/>
          <w:lang w:eastAsia="ru-RU"/>
        </w:rPr>
        <w:t> статті 135 Сімейного кодексу України);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60"/>
      <w:bookmarkEnd w:id="57"/>
      <w:r w:rsidRPr="00150D1B">
        <w:rPr>
          <w:rFonts w:ascii="Times New Roman" w:eastAsia="Times New Roman" w:hAnsi="Times New Roman" w:cs="Times New Roman"/>
          <w:color w:val="333333"/>
          <w:sz w:val="24"/>
          <w:szCs w:val="24"/>
          <w:lang w:eastAsia="ru-RU"/>
        </w:rPr>
        <w:t>для осіб, зазначених в </w:t>
      </w:r>
      <w:hyperlink r:id="rId26" w:anchor="n43" w:history="1">
        <w:r w:rsidRPr="00150D1B">
          <w:rPr>
            <w:rFonts w:ascii="Times New Roman" w:eastAsia="Times New Roman" w:hAnsi="Times New Roman" w:cs="Times New Roman"/>
            <w:color w:val="0000FF"/>
            <w:sz w:val="24"/>
            <w:szCs w:val="24"/>
            <w:u w:val="single"/>
            <w:lang w:eastAsia="ru-RU"/>
          </w:rPr>
          <w:t>абзаці тринадцятому</w:t>
        </w:r>
      </w:hyperlink>
      <w:r w:rsidRPr="00150D1B">
        <w:rPr>
          <w:rFonts w:ascii="Times New Roman" w:eastAsia="Times New Roman" w:hAnsi="Times New Roman" w:cs="Times New Roman"/>
          <w:color w:val="333333"/>
          <w:sz w:val="24"/>
          <w:szCs w:val="24"/>
          <w:lang w:eastAsia="ru-RU"/>
        </w:rPr>
        <w:t> пункту 5 цього Порядку, - первинний обліковий документ </w:t>
      </w:r>
      <w:hyperlink r:id="rId27" w:anchor="n18" w:tgtFrame="_blank" w:history="1">
        <w:r w:rsidRPr="00150D1B">
          <w:rPr>
            <w:rFonts w:ascii="Times New Roman" w:eastAsia="Times New Roman" w:hAnsi="Times New Roman" w:cs="Times New Roman"/>
            <w:color w:val="0000FF"/>
            <w:sz w:val="24"/>
            <w:szCs w:val="24"/>
            <w:u w:val="single"/>
            <w:lang w:eastAsia="ru-RU"/>
          </w:rPr>
          <w:t>№ 080-1/о</w:t>
        </w:r>
      </w:hyperlink>
      <w:r w:rsidRPr="00150D1B">
        <w:rPr>
          <w:rFonts w:ascii="Times New Roman" w:eastAsia="Times New Roman" w:hAnsi="Times New Roman" w:cs="Times New Roman"/>
          <w:color w:val="333333"/>
          <w:sz w:val="24"/>
          <w:szCs w:val="24"/>
          <w:lang w:eastAsia="ru-RU"/>
        </w:rPr>
        <w:t> “Довідка про потребу дитини (дитини з інвалідністю) у домашньому догляді” за формою, затвердженою МОЗ (далі - довідка про потребу дитини (дитини з інвалідністю) в домашньому догляді), та копія наказу (розпорядження) роботодавця про надання відпустки або витяг із них.</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61"/>
      <w:bookmarkEnd w:id="58"/>
      <w:r w:rsidRPr="00150D1B">
        <w:rPr>
          <w:rFonts w:ascii="Times New Roman" w:eastAsia="Times New Roman" w:hAnsi="Times New Roman" w:cs="Times New Roman"/>
          <w:color w:val="333333"/>
          <w:sz w:val="24"/>
          <w:szCs w:val="24"/>
          <w:lang w:eastAsia="ru-RU"/>
        </w:rPr>
        <w:t>Усиновлювачі подають також копію рішення суду про усиновлення.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62"/>
      <w:bookmarkEnd w:id="59"/>
      <w:r w:rsidRPr="00150D1B">
        <w:rPr>
          <w:rFonts w:ascii="Times New Roman" w:eastAsia="Times New Roman" w:hAnsi="Times New Roman" w:cs="Times New Roman"/>
          <w:color w:val="333333"/>
          <w:sz w:val="24"/>
          <w:szCs w:val="24"/>
          <w:lang w:eastAsia="ru-RU"/>
        </w:rPr>
        <w:t>7. Переведення особи з інвалідністю з дитинства чи дитини з інвалідністю віком до 18 років з пенсії або з державної соціальної допомоги, призначеної згідно із </w:t>
      </w:r>
      <w:hyperlink r:id="rId28" w:tgtFrame="_blank" w:history="1">
        <w:r w:rsidRPr="00150D1B">
          <w:rPr>
            <w:rFonts w:ascii="Times New Roman" w:eastAsia="Times New Roman" w:hAnsi="Times New Roman" w:cs="Times New Roman"/>
            <w:color w:val="0000FF"/>
            <w:sz w:val="24"/>
            <w:szCs w:val="24"/>
            <w:u w:val="single"/>
            <w:lang w:eastAsia="ru-RU"/>
          </w:rPr>
          <w:t>Законом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на державну соціальну допомогу відповідно до </w:t>
      </w:r>
      <w:hyperlink r:id="rId29" w:tgtFrame="_blank" w:history="1">
        <w:r w:rsidRPr="00150D1B">
          <w:rPr>
            <w:rFonts w:ascii="Times New Roman" w:eastAsia="Times New Roman" w:hAnsi="Times New Roman" w:cs="Times New Roman"/>
            <w:color w:val="0000FF"/>
            <w:sz w:val="24"/>
            <w:szCs w:val="24"/>
            <w:u w:val="single"/>
            <w:lang w:eastAsia="ru-RU"/>
          </w:rPr>
          <w:t>Закону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проводиться на підставі заяви. При цьому державна соціальна допомога призначається з дня звернення за нею. Виплата призначеної державної соціальної допомоги особам з інвалідністю з дитинства та дітям з інвалідністю проводиться з урахуванням суми виплаченої пенсії або державної соціальної допомоги, призначеної відповідно до </w:t>
      </w:r>
      <w:hyperlink r:id="rId30" w:tgtFrame="_blank" w:history="1">
        <w:r w:rsidRPr="00150D1B">
          <w:rPr>
            <w:rFonts w:ascii="Times New Roman" w:eastAsia="Times New Roman" w:hAnsi="Times New Roman" w:cs="Times New Roman"/>
            <w:color w:val="0000FF"/>
            <w:sz w:val="24"/>
            <w:szCs w:val="24"/>
            <w:u w:val="single"/>
            <w:lang w:eastAsia="ru-RU"/>
          </w:rPr>
          <w:t>Закону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До документів, необхідних для призначення державної соціальної допомоги, додається довідка-атестат про припинення виплати раніше призначеної пенсії або державної соціальної допомоги згідно із </w:t>
      </w:r>
      <w:hyperlink r:id="rId31" w:tgtFrame="_blank" w:history="1">
        <w:r w:rsidRPr="00150D1B">
          <w:rPr>
            <w:rFonts w:ascii="Times New Roman" w:eastAsia="Times New Roman" w:hAnsi="Times New Roman" w:cs="Times New Roman"/>
            <w:color w:val="0000FF"/>
            <w:sz w:val="24"/>
            <w:szCs w:val="24"/>
            <w:u w:val="single"/>
            <w:lang w:eastAsia="ru-RU"/>
          </w:rPr>
          <w:t>Законом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 та виписка з акта огляду МСЕК чи медичний висновок про дитину з інвалідністю закладу охорони здоров’я, які вилучаються з пенсійної справи отримувача пенсії (у пенсійній справі залишається завірена в установленому порядку копія медичного документа) або із справи отримувача державної соціальної допомоги згідно із </w:t>
      </w:r>
      <w:hyperlink r:id="rId32" w:tgtFrame="_blank" w:history="1">
        <w:r w:rsidRPr="00150D1B">
          <w:rPr>
            <w:rFonts w:ascii="Times New Roman" w:eastAsia="Times New Roman" w:hAnsi="Times New Roman" w:cs="Times New Roman"/>
            <w:color w:val="0000FF"/>
            <w:sz w:val="24"/>
            <w:szCs w:val="24"/>
            <w:u w:val="single"/>
            <w:lang w:eastAsia="ru-RU"/>
          </w:rPr>
          <w:t>Законом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63"/>
      <w:bookmarkEnd w:id="60"/>
      <w:r w:rsidRPr="00150D1B">
        <w:rPr>
          <w:rFonts w:ascii="Times New Roman" w:eastAsia="Times New Roman" w:hAnsi="Times New Roman" w:cs="Times New Roman"/>
          <w:color w:val="333333"/>
          <w:sz w:val="24"/>
          <w:szCs w:val="24"/>
          <w:lang w:eastAsia="ru-RU"/>
        </w:rPr>
        <w:t>8. Заява з документами може бути надіслана засобами поштового зв’язку або за наявності технічної можливості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(з накладенням кваліфікованого електронного підпису). Відомості про прізвище, власне ім’я та по батькові (за наявності) заявника, його реєстраційний номер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а також реквізити паспорта громадянина України або іншого документа, що посвідчує особу (посвідки на постійне проживання/посвідчення біженця/довідки про звернення за захистом в Україні (для іноземця та особи без громадянства)/посвідчення особи, яка потребує додаткового захисту), отримуються із кваліфікованого сертифіката відкритого ключа кваліфікованого електронного підпису.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64"/>
      <w:bookmarkEnd w:id="61"/>
      <w:r w:rsidRPr="00150D1B">
        <w:rPr>
          <w:rFonts w:ascii="Times New Roman" w:eastAsia="Times New Roman" w:hAnsi="Times New Roman" w:cs="Times New Roman"/>
          <w:color w:val="333333"/>
          <w:sz w:val="24"/>
          <w:szCs w:val="24"/>
          <w:lang w:eastAsia="ru-RU"/>
        </w:rPr>
        <w:t>До заяви в електронній формі заявник додає копії документів, необхідних для призначення державної соціальної допомоги (в тому числі з надбавкою на догляд), зазначених у </w:t>
      </w:r>
      <w:hyperlink r:id="rId33" w:anchor="n46" w:history="1">
        <w:r w:rsidRPr="00150D1B">
          <w:rPr>
            <w:rFonts w:ascii="Times New Roman" w:eastAsia="Times New Roman" w:hAnsi="Times New Roman" w:cs="Times New Roman"/>
            <w:color w:val="0000FF"/>
            <w:sz w:val="24"/>
            <w:szCs w:val="24"/>
            <w:u w:val="single"/>
            <w:lang w:eastAsia="ru-RU"/>
          </w:rPr>
          <w:t>пункті 6</w:t>
        </w:r>
      </w:hyperlink>
      <w:r w:rsidRPr="00150D1B">
        <w:rPr>
          <w:rFonts w:ascii="Times New Roman" w:eastAsia="Times New Roman" w:hAnsi="Times New Roman" w:cs="Times New Roman"/>
          <w:color w:val="333333"/>
          <w:sz w:val="24"/>
          <w:szCs w:val="24"/>
          <w:lang w:eastAsia="ru-RU"/>
        </w:rPr>
        <w:t> цього Порядку (крім копії свідоцтва про народження дитини з інвалідністю віком до 18 років). Серія та номер свідоцтва про народження дитини з інвалідністю віком до 18 років зазначаються у заяві в електронній формі (відомості про дату видачі та найменування органу, який його видав, отримуються шляхом електронної взаємодії з використанням засобів Державного реєстру актів цивільного стану громадян).</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65"/>
      <w:bookmarkEnd w:id="62"/>
      <w:r w:rsidRPr="00150D1B">
        <w:rPr>
          <w:rFonts w:ascii="Times New Roman" w:eastAsia="Times New Roman" w:hAnsi="Times New Roman" w:cs="Times New Roman"/>
          <w:color w:val="333333"/>
          <w:sz w:val="24"/>
          <w:szCs w:val="24"/>
          <w:lang w:eastAsia="ru-RU"/>
        </w:rPr>
        <w:lastRenderedPageBreak/>
        <w:t>Якщо заяву з документами надіслано в електронній формі без кваліфікованого електронного підпису, державна соціальна допомога (в тому числі з надбавкою на догляд) призначається лише після підписання заявником заяви у паперовій формі протягом трьох місяців з дня її подання в електронній формі.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66"/>
      <w:bookmarkEnd w:id="63"/>
      <w:r w:rsidRPr="00150D1B">
        <w:rPr>
          <w:rFonts w:ascii="Times New Roman" w:eastAsia="Times New Roman" w:hAnsi="Times New Roman" w:cs="Times New Roman"/>
          <w:color w:val="333333"/>
          <w:sz w:val="24"/>
          <w:szCs w:val="24"/>
          <w:lang w:eastAsia="ru-RU"/>
        </w:rPr>
        <w:t>Якщо заяву в зазначений строк не підписано незалежно від причин, заявник повинен подати нову заяву для отримання державної соціальної допомоги (в тому числі з надбавкою на догляд).</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67"/>
      <w:bookmarkEnd w:id="64"/>
      <w:r w:rsidRPr="00150D1B">
        <w:rPr>
          <w:rFonts w:ascii="Times New Roman" w:eastAsia="Times New Roman" w:hAnsi="Times New Roman" w:cs="Times New Roman"/>
          <w:color w:val="333333"/>
          <w:sz w:val="24"/>
          <w:szCs w:val="24"/>
          <w:lang w:eastAsia="ru-RU"/>
        </w:rPr>
        <w:t>9. Державна соціальна допомога (в тому числі надбавка на догляд) призначається з дня звернення за їх призначенням, якщо протягом трьох місяців подано всі необхідні документи. Якщо до заяви подано документи не в повному обсязі, орган соціального захисту населення повідомляє заявнику про прийняття відповідних документів із зазначенням дати їх прийняття, а також про документи, які у тримісячний строк необхідно подати (повідомлення видається/надсилається йому у паперовій або електронній формі (за наявності електронної адреси).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8"/>
      <w:bookmarkEnd w:id="65"/>
      <w:r w:rsidRPr="00150D1B">
        <w:rPr>
          <w:rFonts w:ascii="Times New Roman" w:eastAsia="Times New Roman" w:hAnsi="Times New Roman" w:cs="Times New Roman"/>
          <w:color w:val="333333"/>
          <w:sz w:val="24"/>
          <w:szCs w:val="24"/>
          <w:lang w:eastAsia="ru-RU"/>
        </w:rPr>
        <w:t>Днем звернення за призначенням державної соціальної допомоги (в тому числі з надбавкою на догляд) вважається день прийняття заяви з документами.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9"/>
      <w:bookmarkEnd w:id="66"/>
      <w:r w:rsidRPr="00150D1B">
        <w:rPr>
          <w:rFonts w:ascii="Times New Roman" w:eastAsia="Times New Roman" w:hAnsi="Times New Roman" w:cs="Times New Roman"/>
          <w:color w:val="333333"/>
          <w:sz w:val="24"/>
          <w:szCs w:val="24"/>
          <w:lang w:eastAsia="ru-RU"/>
        </w:rPr>
        <w:t>Якщо заява з документами надсилається засобами поштового зв’язку, то днем звернення за державною соціальною допомогою (у тому числі надбавкою на догляд) вважається дата, зазначена на відбитку календарного штемпеля.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70"/>
      <w:bookmarkEnd w:id="67"/>
      <w:r w:rsidRPr="00150D1B">
        <w:rPr>
          <w:rFonts w:ascii="Times New Roman" w:eastAsia="Times New Roman" w:hAnsi="Times New Roman" w:cs="Times New Roman"/>
          <w:color w:val="333333"/>
          <w:sz w:val="24"/>
          <w:szCs w:val="24"/>
          <w:lang w:eastAsia="ru-RU"/>
        </w:rPr>
        <w:t>Заява розглядається не пізніше ніж через 10 днів після її надходження з документами.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71"/>
      <w:bookmarkEnd w:id="68"/>
      <w:r w:rsidRPr="00150D1B">
        <w:rPr>
          <w:rFonts w:ascii="Times New Roman" w:eastAsia="Times New Roman" w:hAnsi="Times New Roman" w:cs="Times New Roman"/>
          <w:color w:val="333333"/>
          <w:sz w:val="24"/>
          <w:szCs w:val="24"/>
          <w:lang w:eastAsia="ru-RU"/>
        </w:rPr>
        <w:t>10. Розмір державної соціальної допомоги призначається відповідно до прожиткового мінімуму, що визначається згідно із законом.</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72"/>
      <w:bookmarkEnd w:id="69"/>
      <w:r w:rsidRPr="00150D1B">
        <w:rPr>
          <w:rFonts w:ascii="Times New Roman" w:eastAsia="Times New Roman" w:hAnsi="Times New Roman" w:cs="Times New Roman"/>
          <w:color w:val="333333"/>
          <w:sz w:val="24"/>
          <w:szCs w:val="24"/>
          <w:lang w:eastAsia="ru-RU"/>
        </w:rPr>
        <w:t>Державна соціальна допомога призначається в таких розмірах:</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73"/>
      <w:bookmarkEnd w:id="70"/>
      <w:r w:rsidRPr="00150D1B">
        <w:rPr>
          <w:rFonts w:ascii="Times New Roman" w:eastAsia="Times New Roman" w:hAnsi="Times New Roman" w:cs="Times New Roman"/>
          <w:color w:val="333333"/>
          <w:sz w:val="24"/>
          <w:szCs w:val="24"/>
          <w:lang w:eastAsia="ru-RU"/>
        </w:rPr>
        <w:t>особам з інвалідністю з дитинства I групи - 100 відсотків прожиткового мінімуму для осіб, які втратили працездатність;</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74"/>
      <w:bookmarkEnd w:id="71"/>
      <w:r w:rsidRPr="00150D1B">
        <w:rPr>
          <w:rFonts w:ascii="Times New Roman" w:eastAsia="Times New Roman" w:hAnsi="Times New Roman" w:cs="Times New Roman"/>
          <w:color w:val="333333"/>
          <w:sz w:val="24"/>
          <w:szCs w:val="24"/>
          <w:lang w:eastAsia="ru-RU"/>
        </w:rPr>
        <w:t>особам з інвалідністю з дитинства II групи - 80 відсотків прожиткового мінімуму для осіб, які втратили працездатність;</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75"/>
      <w:bookmarkEnd w:id="72"/>
      <w:r w:rsidRPr="00150D1B">
        <w:rPr>
          <w:rFonts w:ascii="Times New Roman" w:eastAsia="Times New Roman" w:hAnsi="Times New Roman" w:cs="Times New Roman"/>
          <w:color w:val="333333"/>
          <w:sz w:val="24"/>
          <w:szCs w:val="24"/>
          <w:lang w:eastAsia="ru-RU"/>
        </w:rPr>
        <w:t>особам з інвалідністю з дитинства III групи - 60 відсотків прожиткового мінімуму для осіб, які втратили працездатність;</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76"/>
      <w:bookmarkEnd w:id="73"/>
      <w:r w:rsidRPr="00150D1B">
        <w:rPr>
          <w:rFonts w:ascii="Times New Roman" w:eastAsia="Times New Roman" w:hAnsi="Times New Roman" w:cs="Times New Roman"/>
          <w:color w:val="333333"/>
          <w:sz w:val="24"/>
          <w:szCs w:val="24"/>
          <w:lang w:eastAsia="ru-RU"/>
        </w:rPr>
        <w:t>на дітей з інвалідністю віком до 18 років - 70 відсотків прожиткового мінімуму для осіб, які втратили працездатність.</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77"/>
      <w:bookmarkEnd w:id="74"/>
      <w:r w:rsidRPr="00150D1B">
        <w:rPr>
          <w:rFonts w:ascii="Times New Roman" w:eastAsia="Times New Roman" w:hAnsi="Times New Roman" w:cs="Times New Roman"/>
          <w:color w:val="333333"/>
          <w:sz w:val="24"/>
          <w:szCs w:val="24"/>
          <w:lang w:eastAsia="ru-RU"/>
        </w:rPr>
        <w:t>Розмір надбавки на догляд призначається в таких розмірах:</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78"/>
      <w:bookmarkEnd w:id="75"/>
      <w:r w:rsidRPr="00150D1B">
        <w:rPr>
          <w:rFonts w:ascii="Times New Roman" w:eastAsia="Times New Roman" w:hAnsi="Times New Roman" w:cs="Times New Roman"/>
          <w:color w:val="333333"/>
          <w:sz w:val="24"/>
          <w:szCs w:val="24"/>
          <w:lang w:eastAsia="ru-RU"/>
        </w:rPr>
        <w:t>особі з інвалідністю з дитинства I групи, віднесеній до підгрупи А, - з 1 січня 2021 р. - 150 відсотків, з 1 січня 2022 р. - 200 відсотків прожиткового мінімуму для осіб, які втратили працездатність;</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79"/>
      <w:bookmarkEnd w:id="76"/>
      <w:r w:rsidRPr="00150D1B">
        <w:rPr>
          <w:rFonts w:ascii="Times New Roman" w:eastAsia="Times New Roman" w:hAnsi="Times New Roman" w:cs="Times New Roman"/>
          <w:color w:val="333333"/>
          <w:sz w:val="24"/>
          <w:szCs w:val="24"/>
          <w:lang w:eastAsia="ru-RU"/>
        </w:rPr>
        <w:t>особі з інвалідністю з дитинства I групи, віднесеній до підгрупи Б, - з 1 січня 2021 р. - 100 відсотків прожиткового мінімуму для осіб, які втратили працездатність;</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80"/>
      <w:bookmarkEnd w:id="77"/>
      <w:r w:rsidRPr="00150D1B">
        <w:rPr>
          <w:rFonts w:ascii="Times New Roman" w:eastAsia="Times New Roman" w:hAnsi="Times New Roman" w:cs="Times New Roman"/>
          <w:color w:val="333333"/>
          <w:sz w:val="24"/>
          <w:szCs w:val="24"/>
          <w:lang w:eastAsia="ru-RU"/>
        </w:rPr>
        <w:t>одинокій особі з інвалідністю з дитинства II або III групи, яка за висновком лікарсько-консультативної комісії закладу охорони здоров’я потребує постійного стороннього догляду, - з 1 січня 2021 р. - 75 відсотків прожиткового мінімуму для осіб, які втратили працездатність;</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81"/>
      <w:bookmarkEnd w:id="78"/>
      <w:r w:rsidRPr="00150D1B">
        <w:rPr>
          <w:rFonts w:ascii="Times New Roman" w:eastAsia="Times New Roman" w:hAnsi="Times New Roman" w:cs="Times New Roman"/>
          <w:color w:val="333333"/>
          <w:sz w:val="24"/>
          <w:szCs w:val="24"/>
          <w:lang w:eastAsia="ru-RU"/>
        </w:rPr>
        <w:t>на дитину з інвалідністю віком до 6 років, віднесену до підгрупи А, - з 1 січня 2021 р. - 150 відсотків, з 1 січня 2022 р. - 200 відсотків прожиткового мінімуму для дітей віком до 6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82"/>
      <w:bookmarkEnd w:id="79"/>
      <w:r w:rsidRPr="00150D1B">
        <w:rPr>
          <w:rFonts w:ascii="Times New Roman" w:eastAsia="Times New Roman" w:hAnsi="Times New Roman" w:cs="Times New Roman"/>
          <w:color w:val="333333"/>
          <w:sz w:val="24"/>
          <w:szCs w:val="24"/>
          <w:lang w:eastAsia="ru-RU"/>
        </w:rPr>
        <w:lastRenderedPageBreak/>
        <w:t>на іншу дитину з інвалідністю віком до 6 років - 50 відсотків прожиткового мінімуму для дітей віком до 6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83"/>
      <w:bookmarkEnd w:id="80"/>
      <w:r w:rsidRPr="00150D1B">
        <w:rPr>
          <w:rFonts w:ascii="Times New Roman" w:eastAsia="Times New Roman" w:hAnsi="Times New Roman" w:cs="Times New Roman"/>
          <w:color w:val="333333"/>
          <w:sz w:val="24"/>
          <w:szCs w:val="24"/>
          <w:lang w:eastAsia="ru-RU"/>
        </w:rPr>
        <w:t>на дитину з інвалідністю віком від 6 до 18 років, віднесену до підгрупи А, з 1 січня 2021 р. - 150 відсотків, з 1 січня 2022 р. - 200 відсотків прожиткового мінімуму для дітей віком від 6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84"/>
      <w:bookmarkEnd w:id="81"/>
      <w:r w:rsidRPr="00150D1B">
        <w:rPr>
          <w:rFonts w:ascii="Times New Roman" w:eastAsia="Times New Roman" w:hAnsi="Times New Roman" w:cs="Times New Roman"/>
          <w:color w:val="333333"/>
          <w:sz w:val="24"/>
          <w:szCs w:val="24"/>
          <w:lang w:eastAsia="ru-RU"/>
        </w:rPr>
        <w:t>на іншу дитину з інвалідністю віком від 6 до 18 років - 50 відсотків прожиткового мінімуму для дітей віком від 6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85"/>
      <w:bookmarkEnd w:id="82"/>
      <w:r w:rsidRPr="00150D1B">
        <w:rPr>
          <w:rFonts w:ascii="Times New Roman" w:eastAsia="Times New Roman" w:hAnsi="Times New Roman" w:cs="Times New Roman"/>
          <w:color w:val="333333"/>
          <w:sz w:val="24"/>
          <w:szCs w:val="24"/>
          <w:lang w:eastAsia="ru-RU"/>
        </w:rPr>
        <w:t>У разі збільшення розміру прожиткового мінімуму перерахунок державної соціальної допомоги (в тому числі з надбавкою на догляд) проводиться органами соціального захисту населення без подання заяви особою з інвалідністю з дитинства чи законним представником особи з інвалідністю з дитинства, визнаної недієздатною, та дитини з інвалідністю віком до 18 років, яка отримує державну соціальну допомогу (далі - отримувач).</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86"/>
      <w:bookmarkEnd w:id="83"/>
      <w:r w:rsidRPr="00150D1B">
        <w:rPr>
          <w:rFonts w:ascii="Times New Roman" w:eastAsia="Times New Roman" w:hAnsi="Times New Roman" w:cs="Times New Roman"/>
          <w:color w:val="333333"/>
          <w:sz w:val="24"/>
          <w:szCs w:val="24"/>
          <w:lang w:eastAsia="ru-RU"/>
        </w:rPr>
        <w:t>Державна соціальна допомога та надбавка на догляд призначаються в новому розмірі з дня набрання чинності законом про збільшення розміру прожиткового мінімуму.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87"/>
      <w:bookmarkEnd w:id="84"/>
      <w:r w:rsidRPr="00150D1B">
        <w:rPr>
          <w:rFonts w:ascii="Times New Roman" w:eastAsia="Times New Roman" w:hAnsi="Times New Roman" w:cs="Times New Roman"/>
          <w:color w:val="333333"/>
          <w:sz w:val="24"/>
          <w:szCs w:val="24"/>
          <w:lang w:eastAsia="ru-RU"/>
        </w:rPr>
        <w:t>Якщо щомісячний розмір державної соціальної допомоги не досягає прожиткового мінімуму, встановленого законом для осіб, які втратили працездатність, таким особам призначається щомісячна доплата в сумі, якої не вистачає до зазначеного розміру.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88"/>
      <w:bookmarkEnd w:id="85"/>
      <w:r w:rsidRPr="00150D1B">
        <w:rPr>
          <w:rFonts w:ascii="Times New Roman" w:eastAsia="Times New Roman" w:hAnsi="Times New Roman" w:cs="Times New Roman"/>
          <w:color w:val="333333"/>
          <w:sz w:val="24"/>
          <w:szCs w:val="24"/>
          <w:lang w:eastAsia="ru-RU"/>
        </w:rPr>
        <w:t xml:space="preserve">У разі коли щомісячний розмір державної соціальної допомоги з надбавкою на догляд особам з інвалідністю з дитинства I групи, віднесених до підгрупи А, не досягає розміру державної соціальної допомоги з надбавкою на догляд, що виплачується на дітей з інвалідністю підгрупи </w:t>
      </w:r>
      <w:proofErr w:type="gramStart"/>
      <w:r w:rsidRPr="00150D1B">
        <w:rPr>
          <w:rFonts w:ascii="Times New Roman" w:eastAsia="Times New Roman" w:hAnsi="Times New Roman" w:cs="Times New Roman"/>
          <w:color w:val="333333"/>
          <w:sz w:val="24"/>
          <w:szCs w:val="24"/>
          <w:lang w:eastAsia="ru-RU"/>
        </w:rPr>
        <w:t>А</w:t>
      </w:r>
      <w:proofErr w:type="gramEnd"/>
      <w:r w:rsidRPr="00150D1B">
        <w:rPr>
          <w:rFonts w:ascii="Times New Roman" w:eastAsia="Times New Roman" w:hAnsi="Times New Roman" w:cs="Times New Roman"/>
          <w:color w:val="333333"/>
          <w:sz w:val="24"/>
          <w:szCs w:val="24"/>
          <w:lang w:eastAsia="ru-RU"/>
        </w:rPr>
        <w:t xml:space="preserve"> віком від 6 до 18 років, призначається щомісячна доплата в сумі, якої не вистачає до зазначеного розміру.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89"/>
      <w:bookmarkEnd w:id="86"/>
      <w:r w:rsidRPr="00150D1B">
        <w:rPr>
          <w:rFonts w:ascii="Times New Roman" w:eastAsia="Times New Roman" w:hAnsi="Times New Roman" w:cs="Times New Roman"/>
          <w:color w:val="333333"/>
          <w:sz w:val="24"/>
          <w:szCs w:val="24"/>
          <w:lang w:eastAsia="ru-RU"/>
        </w:rPr>
        <w:t xml:space="preserve">11. Державна соціальна допомога особам з інвалідністю з дитинства призначається </w:t>
      </w:r>
      <w:proofErr w:type="gramStart"/>
      <w:r w:rsidRPr="00150D1B">
        <w:rPr>
          <w:rFonts w:ascii="Times New Roman" w:eastAsia="Times New Roman" w:hAnsi="Times New Roman" w:cs="Times New Roman"/>
          <w:color w:val="333333"/>
          <w:sz w:val="24"/>
          <w:szCs w:val="24"/>
          <w:lang w:eastAsia="ru-RU"/>
        </w:rPr>
        <w:t>на весь строк</w:t>
      </w:r>
      <w:proofErr w:type="gramEnd"/>
      <w:r w:rsidRPr="00150D1B">
        <w:rPr>
          <w:rFonts w:ascii="Times New Roman" w:eastAsia="Times New Roman" w:hAnsi="Times New Roman" w:cs="Times New Roman"/>
          <w:color w:val="333333"/>
          <w:sz w:val="24"/>
          <w:szCs w:val="24"/>
          <w:lang w:eastAsia="ru-RU"/>
        </w:rPr>
        <w:t xml:space="preserve"> інвалідності, встановленої МСЕК.</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90"/>
      <w:bookmarkEnd w:id="87"/>
      <w:r w:rsidRPr="00150D1B">
        <w:rPr>
          <w:rFonts w:ascii="Times New Roman" w:eastAsia="Times New Roman" w:hAnsi="Times New Roman" w:cs="Times New Roman"/>
          <w:color w:val="333333"/>
          <w:sz w:val="24"/>
          <w:szCs w:val="24"/>
          <w:lang w:eastAsia="ru-RU"/>
        </w:rPr>
        <w:t xml:space="preserve">На дітей з інвалідністю віком до 18 років державна соціальна допомога призначається </w:t>
      </w:r>
      <w:proofErr w:type="gramStart"/>
      <w:r w:rsidRPr="00150D1B">
        <w:rPr>
          <w:rFonts w:ascii="Times New Roman" w:eastAsia="Times New Roman" w:hAnsi="Times New Roman" w:cs="Times New Roman"/>
          <w:color w:val="333333"/>
          <w:sz w:val="24"/>
          <w:szCs w:val="24"/>
          <w:lang w:eastAsia="ru-RU"/>
        </w:rPr>
        <w:t>на строк</w:t>
      </w:r>
      <w:proofErr w:type="gramEnd"/>
      <w:r w:rsidRPr="00150D1B">
        <w:rPr>
          <w:rFonts w:ascii="Times New Roman" w:eastAsia="Times New Roman" w:hAnsi="Times New Roman" w:cs="Times New Roman"/>
          <w:color w:val="333333"/>
          <w:sz w:val="24"/>
          <w:szCs w:val="24"/>
          <w:lang w:eastAsia="ru-RU"/>
        </w:rPr>
        <w:t>, зазначений у медичному висновку про дитину з інвалідністю, який видається відповідно до Порядку видачі медичного висновку про дитину з інвалідністю віком до 18 років, затвердженого МОЗ, але не більш як по місяць досягнення дитиною з інвалідністю 18-річного віку включно.</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91"/>
      <w:bookmarkEnd w:id="88"/>
      <w:r w:rsidRPr="00150D1B">
        <w:rPr>
          <w:rFonts w:ascii="Times New Roman" w:eastAsia="Times New Roman" w:hAnsi="Times New Roman" w:cs="Times New Roman"/>
          <w:color w:val="333333"/>
          <w:sz w:val="24"/>
          <w:szCs w:val="24"/>
          <w:lang w:eastAsia="ru-RU"/>
        </w:rPr>
        <w:t>На дітей з інвалідністю віком до 18 років державна соціальна допомога призначається законному представнику дитини незалежно від того, чиї дані (прізвище, власне ім’я, по батькові (за наявності) матері, батька, опікуна, піклувальника) зазначені у медичному висновку про дитину з інвалідністю, виданому лікарсько-консультативною комісією закладу охорони здоров’я. Діти з інвалідністю віком від 16 до 18 років можуть бути отримувачами державної соціальної допомоги на себе, якщо вони набули повної цивільної дієздатності. Повна цивільна дієздатність надається особам відповідно до </w:t>
      </w:r>
      <w:hyperlink r:id="rId34" w:tgtFrame="_blank" w:history="1">
        <w:r w:rsidRPr="00150D1B">
          <w:rPr>
            <w:rFonts w:ascii="Times New Roman" w:eastAsia="Times New Roman" w:hAnsi="Times New Roman" w:cs="Times New Roman"/>
            <w:color w:val="0000FF"/>
            <w:sz w:val="24"/>
            <w:szCs w:val="24"/>
            <w:u w:val="single"/>
            <w:lang w:eastAsia="ru-RU"/>
          </w:rPr>
          <w:t>Цивільного кодексу України</w:t>
        </w:r>
      </w:hyperlink>
      <w:r w:rsidRPr="00150D1B">
        <w:rPr>
          <w:rFonts w:ascii="Times New Roman" w:eastAsia="Times New Roman" w:hAnsi="Times New Roman" w:cs="Times New Roman"/>
          <w:color w:val="333333"/>
          <w:sz w:val="24"/>
          <w:szCs w:val="24"/>
          <w:lang w:eastAsia="ru-RU"/>
        </w:rPr>
        <w:t>.</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92"/>
      <w:bookmarkEnd w:id="89"/>
      <w:r w:rsidRPr="00150D1B">
        <w:rPr>
          <w:rFonts w:ascii="Times New Roman" w:eastAsia="Times New Roman" w:hAnsi="Times New Roman" w:cs="Times New Roman"/>
          <w:color w:val="333333"/>
          <w:sz w:val="24"/>
          <w:szCs w:val="24"/>
          <w:lang w:eastAsia="ru-RU"/>
        </w:rPr>
        <w:t>Якщо над дитиною з інвалідністю віком до 18 років з числа дітей-сиріт та дітей, позбавлених батьківського піклування, яка перебуває у закладі освіти, закладі охорони здоров’я або закладі соціального захисту населення, не встановлено опіку чи піклування або не призначено опікуна чи піклувальника, опіку або піклування над нею здійснює цей заклад в особі його керівника.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93"/>
      <w:bookmarkEnd w:id="90"/>
      <w:r w:rsidRPr="00150D1B">
        <w:rPr>
          <w:rFonts w:ascii="Times New Roman" w:eastAsia="Times New Roman" w:hAnsi="Times New Roman" w:cs="Times New Roman"/>
          <w:color w:val="333333"/>
          <w:sz w:val="24"/>
          <w:szCs w:val="24"/>
          <w:lang w:eastAsia="ru-RU"/>
        </w:rPr>
        <w:t xml:space="preserve">Надбавка на догляд за особами з інвалідністю з дитинства призначається </w:t>
      </w:r>
      <w:proofErr w:type="gramStart"/>
      <w:r w:rsidRPr="00150D1B">
        <w:rPr>
          <w:rFonts w:ascii="Times New Roman" w:eastAsia="Times New Roman" w:hAnsi="Times New Roman" w:cs="Times New Roman"/>
          <w:color w:val="333333"/>
          <w:sz w:val="24"/>
          <w:szCs w:val="24"/>
          <w:lang w:eastAsia="ru-RU"/>
        </w:rPr>
        <w:t>на строк</w:t>
      </w:r>
      <w:proofErr w:type="gramEnd"/>
      <w:r w:rsidRPr="00150D1B">
        <w:rPr>
          <w:rFonts w:ascii="Times New Roman" w:eastAsia="Times New Roman" w:hAnsi="Times New Roman" w:cs="Times New Roman"/>
          <w:color w:val="333333"/>
          <w:sz w:val="24"/>
          <w:szCs w:val="24"/>
          <w:lang w:eastAsia="ru-RU"/>
        </w:rPr>
        <w:t xml:space="preserve"> інвалідності, зазначений у виписці з акта огляду МСЕК.</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94"/>
      <w:bookmarkEnd w:id="91"/>
      <w:r w:rsidRPr="00150D1B">
        <w:rPr>
          <w:rFonts w:ascii="Times New Roman" w:eastAsia="Times New Roman" w:hAnsi="Times New Roman" w:cs="Times New Roman"/>
          <w:color w:val="333333"/>
          <w:sz w:val="24"/>
          <w:szCs w:val="24"/>
          <w:lang w:eastAsia="ru-RU"/>
        </w:rPr>
        <w:t xml:space="preserve">Надбавка на догляд за дитиною з інвалідністю віком до 18 років призначається </w:t>
      </w:r>
      <w:proofErr w:type="gramStart"/>
      <w:r w:rsidRPr="00150D1B">
        <w:rPr>
          <w:rFonts w:ascii="Times New Roman" w:eastAsia="Times New Roman" w:hAnsi="Times New Roman" w:cs="Times New Roman"/>
          <w:color w:val="333333"/>
          <w:sz w:val="24"/>
          <w:szCs w:val="24"/>
          <w:lang w:eastAsia="ru-RU"/>
        </w:rPr>
        <w:t>на строк</w:t>
      </w:r>
      <w:proofErr w:type="gramEnd"/>
      <w:r w:rsidRPr="00150D1B">
        <w:rPr>
          <w:rFonts w:ascii="Times New Roman" w:eastAsia="Times New Roman" w:hAnsi="Times New Roman" w:cs="Times New Roman"/>
          <w:color w:val="333333"/>
          <w:sz w:val="24"/>
          <w:szCs w:val="24"/>
          <w:lang w:eastAsia="ru-RU"/>
        </w:rPr>
        <w:t xml:space="preserve"> призначення державної соціальної допомоги.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95"/>
      <w:bookmarkEnd w:id="92"/>
      <w:r w:rsidRPr="00150D1B">
        <w:rPr>
          <w:rFonts w:ascii="Times New Roman" w:eastAsia="Times New Roman" w:hAnsi="Times New Roman" w:cs="Times New Roman"/>
          <w:color w:val="333333"/>
          <w:sz w:val="24"/>
          <w:szCs w:val="24"/>
          <w:lang w:eastAsia="ru-RU"/>
        </w:rPr>
        <w:lastRenderedPageBreak/>
        <w:t xml:space="preserve">Для осіб, які перебувають у відпустці </w:t>
      </w:r>
      <w:proofErr w:type="gramStart"/>
      <w:r w:rsidRPr="00150D1B">
        <w:rPr>
          <w:rFonts w:ascii="Times New Roman" w:eastAsia="Times New Roman" w:hAnsi="Times New Roman" w:cs="Times New Roman"/>
          <w:color w:val="333333"/>
          <w:sz w:val="24"/>
          <w:szCs w:val="24"/>
          <w:lang w:eastAsia="ru-RU"/>
        </w:rPr>
        <w:t>для догляду</w:t>
      </w:r>
      <w:proofErr w:type="gramEnd"/>
      <w:r w:rsidRPr="00150D1B">
        <w:rPr>
          <w:rFonts w:ascii="Times New Roman" w:eastAsia="Times New Roman" w:hAnsi="Times New Roman" w:cs="Times New Roman"/>
          <w:color w:val="333333"/>
          <w:sz w:val="24"/>
          <w:szCs w:val="24"/>
          <w:lang w:eastAsia="ru-RU"/>
        </w:rPr>
        <w:t xml:space="preserve"> за дитиною до досягнення нею трирічного віку, відпустці у зв’язку з вагітністю та пологами, у відпустці без збереження заробітної плати, надбавка на догляд призначається на строк, на який дитина потребує домашнього догляду, але не більший від періоду, визначеного в наказі (розпорядженні) роботодавця щодо перебування такої особи у відпустці. У разі поновлення довідки про потребу дитини (дитини з інвалідністю) в домашньому догляді та / або наказу (розпорядження) роботодавця про відпустку у разі відсутності перерви в строках надбавка на догляд призначається на наступний строк без подання заяви, якщо довідку про потребу дитини (дитини з інвалідністю) в домашньому догляді та / або копію наказу (розпорядження) роботодавця про відпустку чи витяг із таких документів подано протягом місяця.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96"/>
      <w:bookmarkEnd w:id="93"/>
      <w:r w:rsidRPr="00150D1B">
        <w:rPr>
          <w:rFonts w:ascii="Times New Roman" w:eastAsia="Times New Roman" w:hAnsi="Times New Roman" w:cs="Times New Roman"/>
          <w:color w:val="333333"/>
          <w:sz w:val="24"/>
          <w:szCs w:val="24"/>
          <w:lang w:eastAsia="ru-RU"/>
        </w:rPr>
        <w:t>12. У разі зміни групи (підгрупи) інвалідності державна соціальна допомога у новому розмірі виплачується особі з інвалідністю з дитинства з дня зміни групи (підгрупи) інвалідності, якщо така зміна приводить до збільшення розміру, а у разі зменшення розміру допомоги - з місяця, що настає за тим, у якому встановлено нову групу (підгрупу) інвалідності.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97"/>
      <w:bookmarkEnd w:id="94"/>
      <w:r w:rsidRPr="00150D1B">
        <w:rPr>
          <w:rFonts w:ascii="Times New Roman" w:eastAsia="Times New Roman" w:hAnsi="Times New Roman" w:cs="Times New Roman"/>
          <w:color w:val="333333"/>
          <w:sz w:val="24"/>
          <w:szCs w:val="24"/>
          <w:lang w:eastAsia="ru-RU"/>
        </w:rPr>
        <w:t>Перерахунок розміру державної соціальної допомоги у зв’язку із зміною групи (підгрупи) інвалідності особі з інвалідністю з дитинства органи соціального захисту населення проводять без подання заяви отримувачем на підставі виписки з акта огляду МСЕК особи з інвалідністю з дитинства.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98"/>
      <w:bookmarkEnd w:id="95"/>
      <w:r w:rsidRPr="00150D1B">
        <w:rPr>
          <w:rFonts w:ascii="Times New Roman" w:eastAsia="Times New Roman" w:hAnsi="Times New Roman" w:cs="Times New Roman"/>
          <w:color w:val="333333"/>
          <w:sz w:val="24"/>
          <w:szCs w:val="24"/>
          <w:lang w:eastAsia="ru-RU"/>
        </w:rPr>
        <w:t>У разі зміни категорії у дитини з інвалідністю віком до 18 років державна соціальна допомога (в тому числі з надбавкою на догляд у разі її призначення) виплачується законному представнику дитини з інвалідністю з дня зміни категорії у дитини з інвалідністю віком до 18 років, якщо така зміна приводить до збільшення розміру, а у разі зменшення розміру допомоги - з місяця, що настає за тим, у якому встановлено нову категорію в дитини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99"/>
      <w:bookmarkEnd w:id="96"/>
      <w:r w:rsidRPr="00150D1B">
        <w:rPr>
          <w:rFonts w:ascii="Times New Roman" w:eastAsia="Times New Roman" w:hAnsi="Times New Roman" w:cs="Times New Roman"/>
          <w:color w:val="333333"/>
          <w:sz w:val="24"/>
          <w:szCs w:val="24"/>
          <w:lang w:eastAsia="ru-RU"/>
        </w:rPr>
        <w:t>Перерахунок розміру державної соціальної допомоги (в тому числі з надбавкою на догляд у разі її призначення) у зв’язку із зміною категорії у дитини з інвалідністю віком до 18 років органи соціального захисту населення проводять без подання заяви законним представником дитини з інвалідністю віком до 18 років на підставі медичного висновку про дитину з інвалідністю.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100"/>
      <w:bookmarkEnd w:id="97"/>
      <w:r w:rsidRPr="00150D1B">
        <w:rPr>
          <w:rFonts w:ascii="Times New Roman" w:eastAsia="Times New Roman" w:hAnsi="Times New Roman" w:cs="Times New Roman"/>
          <w:color w:val="333333"/>
          <w:sz w:val="24"/>
          <w:szCs w:val="24"/>
          <w:lang w:eastAsia="ru-RU"/>
        </w:rPr>
        <w:t xml:space="preserve">Надбавку на догляд на дітей з інвалідністю віком до 18 років одиноких матерів (одиноких батьків) і на дітей з інвалідністю підгрупи </w:t>
      </w:r>
      <w:proofErr w:type="gramStart"/>
      <w:r w:rsidRPr="00150D1B">
        <w:rPr>
          <w:rFonts w:ascii="Times New Roman" w:eastAsia="Times New Roman" w:hAnsi="Times New Roman" w:cs="Times New Roman"/>
          <w:color w:val="333333"/>
          <w:sz w:val="24"/>
          <w:szCs w:val="24"/>
          <w:lang w:eastAsia="ru-RU"/>
        </w:rPr>
        <w:t>А</w:t>
      </w:r>
      <w:proofErr w:type="gramEnd"/>
      <w:r w:rsidRPr="00150D1B">
        <w:rPr>
          <w:rFonts w:ascii="Times New Roman" w:eastAsia="Times New Roman" w:hAnsi="Times New Roman" w:cs="Times New Roman"/>
          <w:color w:val="333333"/>
          <w:sz w:val="24"/>
          <w:szCs w:val="24"/>
          <w:lang w:eastAsia="ru-RU"/>
        </w:rPr>
        <w:t xml:space="preserve"> після повторного встановлення категорії “дитина з інвалідністю” або “дитина з інвалідністю підгрупи А” органи соціального захисту населення продовжують виплачувати без подання заяви законним представником дитини з інвалідністю віком до 18 років на підставі медичного висновку про дитину з інвалідністю з дня встановлення.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101"/>
      <w:bookmarkEnd w:id="98"/>
      <w:r w:rsidRPr="00150D1B">
        <w:rPr>
          <w:rFonts w:ascii="Times New Roman" w:eastAsia="Times New Roman" w:hAnsi="Times New Roman" w:cs="Times New Roman"/>
          <w:color w:val="333333"/>
          <w:sz w:val="24"/>
          <w:szCs w:val="24"/>
          <w:lang w:eastAsia="ru-RU"/>
        </w:rPr>
        <w:t xml:space="preserve">Якщо дитину з інвалідністю, </w:t>
      </w:r>
      <w:proofErr w:type="gramStart"/>
      <w:r w:rsidRPr="00150D1B">
        <w:rPr>
          <w:rFonts w:ascii="Times New Roman" w:eastAsia="Times New Roman" w:hAnsi="Times New Roman" w:cs="Times New Roman"/>
          <w:color w:val="333333"/>
          <w:sz w:val="24"/>
          <w:szCs w:val="24"/>
          <w:lang w:eastAsia="ru-RU"/>
        </w:rPr>
        <w:t>на яку</w:t>
      </w:r>
      <w:proofErr w:type="gramEnd"/>
      <w:r w:rsidRPr="00150D1B">
        <w:rPr>
          <w:rFonts w:ascii="Times New Roman" w:eastAsia="Times New Roman" w:hAnsi="Times New Roman" w:cs="Times New Roman"/>
          <w:color w:val="333333"/>
          <w:sz w:val="24"/>
          <w:szCs w:val="24"/>
          <w:lang w:eastAsia="ru-RU"/>
        </w:rPr>
        <w:t xml:space="preserve"> виплачувалася державна соціальна допомога, після досягнення 18-річного віку визнано особою з інвалідністю з дитинства, виплата допомоги продовжується у новому розмірі за її заявою або заявою опікуна, якщо особа з інвалідністю з дитинства є недієздатною. У разі збільшення розміру допомога в новому розмірі виплачується з дня встановлення групи (підгрупи) інвалідності, а у разі зменшення розміру - з місяця, що настає за тим, у якому особі з інвалідністю з дитинства встановлено групу (підгрупу) інвалідності.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102"/>
      <w:bookmarkEnd w:id="99"/>
      <w:r w:rsidRPr="00150D1B">
        <w:rPr>
          <w:rFonts w:ascii="Times New Roman" w:eastAsia="Times New Roman" w:hAnsi="Times New Roman" w:cs="Times New Roman"/>
          <w:color w:val="333333"/>
          <w:sz w:val="24"/>
          <w:szCs w:val="24"/>
          <w:lang w:eastAsia="ru-RU"/>
        </w:rPr>
        <w:t xml:space="preserve">13. Якщо дитину з інвалідністю, </w:t>
      </w:r>
      <w:proofErr w:type="gramStart"/>
      <w:r w:rsidRPr="00150D1B">
        <w:rPr>
          <w:rFonts w:ascii="Times New Roman" w:eastAsia="Times New Roman" w:hAnsi="Times New Roman" w:cs="Times New Roman"/>
          <w:color w:val="333333"/>
          <w:sz w:val="24"/>
          <w:szCs w:val="24"/>
          <w:lang w:eastAsia="ru-RU"/>
        </w:rPr>
        <w:t>на яку</w:t>
      </w:r>
      <w:proofErr w:type="gramEnd"/>
      <w:r w:rsidRPr="00150D1B">
        <w:rPr>
          <w:rFonts w:ascii="Times New Roman" w:eastAsia="Times New Roman" w:hAnsi="Times New Roman" w:cs="Times New Roman"/>
          <w:color w:val="333333"/>
          <w:sz w:val="24"/>
          <w:szCs w:val="24"/>
          <w:lang w:eastAsia="ru-RU"/>
        </w:rPr>
        <w:t xml:space="preserve"> виплачувалася державна соціальна допомога, після досягнення 18-річного віку визнано особою з інвалідністю з дитинства та встановлено групу інвалідності, надбавка на догляд призначається з місяця, що настає за тим, в якому МСЕК такій особі з інвалідністю встановлено групу інвалідності.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103"/>
      <w:bookmarkEnd w:id="100"/>
      <w:r w:rsidRPr="00150D1B">
        <w:rPr>
          <w:rFonts w:ascii="Times New Roman" w:eastAsia="Times New Roman" w:hAnsi="Times New Roman" w:cs="Times New Roman"/>
          <w:color w:val="333333"/>
          <w:sz w:val="24"/>
          <w:szCs w:val="24"/>
          <w:lang w:eastAsia="ru-RU"/>
        </w:rPr>
        <w:lastRenderedPageBreak/>
        <w:t>14. Виплата державної соціальної допомоги припиняється, якщо особа з інвалідністю з дитинства пропустила строк переогляду стану здоров’я МСЕК або дитина з інвалідністю віком до 18 років - строк переогляду стану здоров’я лікарсько-консультативною комісією закладу охорони здоров’я.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104"/>
      <w:bookmarkEnd w:id="101"/>
      <w:r w:rsidRPr="00150D1B">
        <w:rPr>
          <w:rFonts w:ascii="Times New Roman" w:eastAsia="Times New Roman" w:hAnsi="Times New Roman" w:cs="Times New Roman"/>
          <w:color w:val="333333"/>
          <w:sz w:val="24"/>
          <w:szCs w:val="24"/>
          <w:lang w:eastAsia="ru-RU"/>
        </w:rPr>
        <w:t>Якщо після переогляду особі з інвалідністю з дитинства підтверджується раніше встановлена або встановлюється інша група (підгрупа) інвалідності, а дитині з інвалідністю віком до 18 років - категорія, виплата державної соціальної допомоги поновлюється з дня зупинення, але не більш як за один місяць. При цьому, якщо у разі переогляду особі з інвалідністю з дитинства встановлено іншу групу (підгрупу) (вищу або нижчу), а дитині з інвалідністю віком до 18 років - іншу категорію, державна соціальна допомога за зазначений період виплачується за попередньою групою (підгрупою) особи з інвалідністю з дитинства або за попередньою категорією дитини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105"/>
      <w:bookmarkEnd w:id="102"/>
      <w:r w:rsidRPr="00150D1B">
        <w:rPr>
          <w:rFonts w:ascii="Times New Roman" w:eastAsia="Times New Roman" w:hAnsi="Times New Roman" w:cs="Times New Roman"/>
          <w:color w:val="333333"/>
          <w:sz w:val="24"/>
          <w:szCs w:val="24"/>
          <w:lang w:eastAsia="ru-RU"/>
        </w:rPr>
        <w:t>Якщо строк переогляду пропущено з поважної причини, що підтверджується МСЕК, лікарсько-консультативною комісією закладу охорони здоров’я, то виплата державної соціальної допомоги поновлюється з дня зупинення виплати, але не більш як за три роки, за умови, що протягом цього періоду особу визнано особою з інвалідністю з дитинства або дитиною з інвалідністю віком до 18 років. За місяць до закінчення строку виплати державної соціальної допомоги орган соціального захисту населення зобов’язаний у письмовій формі повідомити особі з інвалідністю з дитинства, а також законному представнику дитини з інвалідністю про причину припинення виплати.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106"/>
      <w:bookmarkEnd w:id="103"/>
      <w:r w:rsidRPr="00150D1B">
        <w:rPr>
          <w:rFonts w:ascii="Times New Roman" w:eastAsia="Times New Roman" w:hAnsi="Times New Roman" w:cs="Times New Roman"/>
          <w:color w:val="333333"/>
          <w:sz w:val="24"/>
          <w:szCs w:val="24"/>
          <w:lang w:eastAsia="ru-RU"/>
        </w:rPr>
        <w:t>15. Перерахунок розміру надбавки на догляд за дитиною з інвалідністю, якій виповнилося шість років, органи соціального захисту населення проводять без подання отримувачем заяви. У новому розмірі надбавка на догляд встановлюється з дня, коли дитині виповнилося шість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107"/>
      <w:bookmarkEnd w:id="104"/>
      <w:r w:rsidRPr="00150D1B">
        <w:rPr>
          <w:rFonts w:ascii="Times New Roman" w:eastAsia="Times New Roman" w:hAnsi="Times New Roman" w:cs="Times New Roman"/>
          <w:color w:val="333333"/>
          <w:sz w:val="24"/>
          <w:szCs w:val="24"/>
          <w:lang w:eastAsia="ru-RU"/>
        </w:rPr>
        <w:t>У разі працевлаштування особи, яка фактично здійснює догляд за дитиною з інвалідністю віком до 18 років (крім одиноких матерів (одиноких батьків) дітей з інвалідністю віком до 18 років та одного з законних представників дитини з інвалідністю підгрупи А), виплата надбавки на догляд припиняється з місяця, що настає за місяцем, у якому відбулося працевлаштування.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108"/>
      <w:bookmarkEnd w:id="105"/>
      <w:r w:rsidRPr="00150D1B">
        <w:rPr>
          <w:rFonts w:ascii="Times New Roman" w:eastAsia="Times New Roman" w:hAnsi="Times New Roman" w:cs="Times New Roman"/>
          <w:color w:val="333333"/>
          <w:sz w:val="24"/>
          <w:szCs w:val="24"/>
          <w:lang w:eastAsia="ru-RU"/>
        </w:rPr>
        <w:t>Якщо працевлаштування особи, яка фактично здійснює догляд за дитиною з інвалідністю віком до 18 років (крім одиноких матерів (одиноких батьків) дітей з інвалідністю віком до 18 років та одного з законних представників дитини з інвалідністю підгрупи А), було короткостроковим (менш як 30 календарних днів), виплата надбавки на догляд не припиняється. Перерахунок державної соціальної допомоги без надбавки на догляд проводиться на підставі рішення органу соціального захисту населення з дня працевлаштування по день звільнення отримувача.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109"/>
      <w:bookmarkEnd w:id="106"/>
      <w:r w:rsidRPr="00150D1B">
        <w:rPr>
          <w:rFonts w:ascii="Times New Roman" w:eastAsia="Times New Roman" w:hAnsi="Times New Roman" w:cs="Times New Roman"/>
          <w:color w:val="333333"/>
          <w:sz w:val="24"/>
          <w:szCs w:val="24"/>
          <w:lang w:eastAsia="ru-RU"/>
        </w:rPr>
        <w:t>16. У разі виникнення обставин, які зумовлюють припинення виплати надбавки на догляд, отримувач зобов’язаний повідомити про це органу соціального захисту населення. Припинення надбавки на догляд у такому разі проводиться з місяця, що настає за тим, в якому виникли зазначені обставини.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110"/>
      <w:bookmarkEnd w:id="107"/>
      <w:r w:rsidRPr="00150D1B">
        <w:rPr>
          <w:rFonts w:ascii="Times New Roman" w:eastAsia="Times New Roman" w:hAnsi="Times New Roman" w:cs="Times New Roman"/>
          <w:color w:val="333333"/>
          <w:sz w:val="24"/>
          <w:szCs w:val="24"/>
          <w:lang w:eastAsia="ru-RU"/>
        </w:rPr>
        <w:t>Виплата державної соціальної допомоги (в тому числі з надбавкою на догляд) у зв’язку з тим, що особу не визнано особою з інвалідністю з дитинства чи дитиною з інвалідністю віком до 18 років, припиняється з місяця, що настає за тим, в якому таку особу не визнано особою з інвалідністю або дитиною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111"/>
      <w:bookmarkEnd w:id="108"/>
      <w:r w:rsidRPr="00150D1B">
        <w:rPr>
          <w:rFonts w:ascii="Times New Roman" w:eastAsia="Times New Roman" w:hAnsi="Times New Roman" w:cs="Times New Roman"/>
          <w:color w:val="333333"/>
          <w:sz w:val="24"/>
          <w:szCs w:val="24"/>
          <w:lang w:eastAsia="ru-RU"/>
        </w:rPr>
        <w:t xml:space="preserve">17. Державна соціальна допомога виплачується за місцем проживання особи з інвалідністю з дитинства або законного представника, якому призначено допомогу на дитину з інвалідністю віком до 18 років, або особу з інвалідністю з дитинства, яку визнано недієздатною, через виплатні об’єкти поштового зв’язку АТ “Укрпошта” або шляхом </w:t>
      </w:r>
      <w:r w:rsidRPr="00150D1B">
        <w:rPr>
          <w:rFonts w:ascii="Times New Roman" w:eastAsia="Times New Roman" w:hAnsi="Times New Roman" w:cs="Times New Roman"/>
          <w:color w:val="333333"/>
          <w:sz w:val="24"/>
          <w:szCs w:val="24"/>
          <w:lang w:eastAsia="ru-RU"/>
        </w:rPr>
        <w:lastRenderedPageBreak/>
        <w:t>перерахування коштів на особовий рахунок отримувача, відкритий в установі уповноваженого банку.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112"/>
      <w:bookmarkEnd w:id="109"/>
      <w:r w:rsidRPr="00150D1B">
        <w:rPr>
          <w:rFonts w:ascii="Times New Roman" w:eastAsia="Times New Roman" w:hAnsi="Times New Roman" w:cs="Times New Roman"/>
          <w:color w:val="333333"/>
          <w:sz w:val="24"/>
          <w:szCs w:val="24"/>
          <w:lang w:eastAsia="ru-RU"/>
        </w:rPr>
        <w:t>Державна соціальна допомога може виплачуватися за довіреністю відповідно до вимог </w:t>
      </w:r>
      <w:hyperlink r:id="rId35" w:tgtFrame="_blank" w:history="1">
        <w:r w:rsidRPr="00150D1B">
          <w:rPr>
            <w:rFonts w:ascii="Times New Roman" w:eastAsia="Times New Roman" w:hAnsi="Times New Roman" w:cs="Times New Roman"/>
            <w:color w:val="0000FF"/>
            <w:sz w:val="24"/>
            <w:szCs w:val="24"/>
            <w:u w:val="single"/>
            <w:lang w:eastAsia="ru-RU"/>
          </w:rPr>
          <w:t>Цивільного кодексу України</w:t>
        </w:r>
      </w:hyperlink>
      <w:r w:rsidRPr="00150D1B">
        <w:rPr>
          <w:rFonts w:ascii="Times New Roman" w:eastAsia="Times New Roman" w:hAnsi="Times New Roman" w:cs="Times New Roman"/>
          <w:color w:val="333333"/>
          <w:sz w:val="24"/>
          <w:szCs w:val="24"/>
          <w:lang w:eastAsia="ru-RU"/>
        </w:rPr>
        <w:t> щодо її оформлення і строку.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113"/>
      <w:bookmarkEnd w:id="110"/>
      <w:r w:rsidRPr="00150D1B">
        <w:rPr>
          <w:rFonts w:ascii="Times New Roman" w:eastAsia="Times New Roman" w:hAnsi="Times New Roman" w:cs="Times New Roman"/>
          <w:color w:val="333333"/>
          <w:sz w:val="24"/>
          <w:szCs w:val="24"/>
          <w:lang w:eastAsia="ru-RU"/>
        </w:rPr>
        <w:t>18. У разі зміни отримувачем місця проживання виплата державної соціальної допомоги продовжується відповідним органом соціального захисту населення за новим місцем проживання з дня, що настає за днем припинення цієї виплати за попереднім місцем проживання.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114"/>
      <w:bookmarkEnd w:id="111"/>
      <w:r w:rsidRPr="00150D1B">
        <w:rPr>
          <w:rFonts w:ascii="Times New Roman" w:eastAsia="Times New Roman" w:hAnsi="Times New Roman" w:cs="Times New Roman"/>
          <w:color w:val="333333"/>
          <w:sz w:val="24"/>
          <w:szCs w:val="24"/>
          <w:lang w:eastAsia="ru-RU"/>
        </w:rPr>
        <w:t>19. Державна соціальна допомога та надбавка на догляд призначаються на кожну особу з інвалідністю з дитинства чи дитину з інвалідністю віком до 18 років відповідно до цього Порядку.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115"/>
      <w:bookmarkEnd w:id="112"/>
      <w:r w:rsidRPr="00150D1B">
        <w:rPr>
          <w:rFonts w:ascii="Times New Roman" w:eastAsia="Times New Roman" w:hAnsi="Times New Roman" w:cs="Times New Roman"/>
          <w:color w:val="333333"/>
          <w:sz w:val="24"/>
          <w:szCs w:val="24"/>
          <w:lang w:eastAsia="ru-RU"/>
        </w:rPr>
        <w:t>Призначена державна соціальна допомога виплачується особі з інвалідністю з дитинства незалежно від одержуваних такою особою заробітної плати, стипендії, аліментів або інших доходів.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116"/>
      <w:bookmarkEnd w:id="113"/>
      <w:r w:rsidRPr="00150D1B">
        <w:rPr>
          <w:rFonts w:ascii="Times New Roman" w:eastAsia="Times New Roman" w:hAnsi="Times New Roman" w:cs="Times New Roman"/>
          <w:color w:val="333333"/>
          <w:sz w:val="24"/>
          <w:szCs w:val="24"/>
          <w:lang w:eastAsia="ru-RU"/>
        </w:rPr>
        <w:t>Державна соціальна допомога, яка призначена на дитину з інвалідністю віком до 18 років, виплачується незалежно від одержання на неї інших видів допомоги.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117"/>
      <w:bookmarkEnd w:id="114"/>
      <w:r w:rsidRPr="00150D1B">
        <w:rPr>
          <w:rFonts w:ascii="Times New Roman" w:eastAsia="Times New Roman" w:hAnsi="Times New Roman" w:cs="Times New Roman"/>
          <w:color w:val="333333"/>
          <w:sz w:val="24"/>
          <w:szCs w:val="24"/>
          <w:lang w:eastAsia="ru-RU"/>
        </w:rPr>
        <w:t>20. Особам з інвалідністю з дитинства, які перебувають на повному державному утриманні у будинках-інтернатах для громадян похилого віку та осіб з інвалідністю, пансіонатах для ветеранів війни та праці, стаціонарних відділеннях територіального центру соціального обслуговування (надання соціальних послуг), закладах освіти тощо (далі - установа (заклад), виплачується 25 відсотків призначеного розміру державної соціальної допомоги.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118"/>
      <w:bookmarkEnd w:id="115"/>
      <w:r w:rsidRPr="00150D1B">
        <w:rPr>
          <w:rFonts w:ascii="Times New Roman" w:eastAsia="Times New Roman" w:hAnsi="Times New Roman" w:cs="Times New Roman"/>
          <w:color w:val="333333"/>
          <w:sz w:val="24"/>
          <w:szCs w:val="24"/>
          <w:lang w:eastAsia="ru-RU"/>
        </w:rPr>
        <w:t>Різниця між розміром призначеної державної соціальної допомоги особі з інвалідністю з дитинства, яка перебуває в установі (закладі), і розміром державної соціальної допомоги, яка виплачується особі з інвалідністю з дитинства відповідно до </w:t>
      </w:r>
      <w:hyperlink r:id="rId36" w:anchor="n117" w:history="1">
        <w:r w:rsidRPr="00150D1B">
          <w:rPr>
            <w:rFonts w:ascii="Times New Roman" w:eastAsia="Times New Roman" w:hAnsi="Times New Roman" w:cs="Times New Roman"/>
            <w:color w:val="0000FF"/>
            <w:sz w:val="24"/>
            <w:szCs w:val="24"/>
            <w:u w:val="single"/>
            <w:lang w:eastAsia="ru-RU"/>
          </w:rPr>
          <w:t>абзацу першого</w:t>
        </w:r>
      </w:hyperlink>
      <w:r w:rsidRPr="00150D1B">
        <w:rPr>
          <w:rFonts w:ascii="Times New Roman" w:eastAsia="Times New Roman" w:hAnsi="Times New Roman" w:cs="Times New Roman"/>
          <w:color w:val="333333"/>
          <w:sz w:val="24"/>
          <w:szCs w:val="24"/>
          <w:lang w:eastAsia="ru-RU"/>
        </w:rPr>
        <w:t> цього пункту, перераховується установі (закладу), де перебуває особа з інвалідністю з дитинства, за її письмовою заявою або заявою її законного представника.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119"/>
      <w:bookmarkEnd w:id="116"/>
      <w:r w:rsidRPr="00150D1B">
        <w:rPr>
          <w:rFonts w:ascii="Times New Roman" w:eastAsia="Times New Roman" w:hAnsi="Times New Roman" w:cs="Times New Roman"/>
          <w:color w:val="333333"/>
          <w:sz w:val="24"/>
          <w:szCs w:val="24"/>
          <w:lang w:eastAsia="ru-RU"/>
        </w:rPr>
        <w:t>У разі тимчасового вибуття з установи (закладу) у зв’язку із хворобою чи на період карантину, встановленого Кабінетом Міністрів України з метою запобігання поширенню на території України гострої респіраторної хвороби COVID-19, спричиненої коронавірусом SARS-CoV-2 (далі - карантин), або з особистих причин (без виключення із списку підопічних) призначена державна соціальна допомога виплачується в повному розмірі за весь період відсутності в установі (закладі) з дати вибуття до дати повернення включно. Виплата у зазначений період проводиться на підставі наказу установи (закладу) про зняття з матеріального забезпечення, копія якого надсилається органу соціального захисту населення за місцезнаходженням установи (закладу), який видає розпорядження про припинення перерахування частини державної соціальної допомоги особам з інвалідністю з дитинства установі (закладу).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120"/>
      <w:bookmarkEnd w:id="117"/>
      <w:r w:rsidRPr="00150D1B">
        <w:rPr>
          <w:rFonts w:ascii="Times New Roman" w:eastAsia="Times New Roman" w:hAnsi="Times New Roman" w:cs="Times New Roman"/>
          <w:color w:val="333333"/>
          <w:sz w:val="24"/>
          <w:szCs w:val="24"/>
          <w:lang w:eastAsia="ru-RU"/>
        </w:rPr>
        <w:t>Виплата в повному розмірі державної соціальної допомоги особам з інвалідністю з дитинства в разі влаштування їх до установи (закладу) на повне державне утримання або зняття з повного державного утримання відповідно припиняється або відновлюється з першого числа місяця, що настає за місяцем, у якому виникли зазначені обставини.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121"/>
      <w:bookmarkEnd w:id="118"/>
      <w:r w:rsidRPr="00150D1B">
        <w:rPr>
          <w:rFonts w:ascii="Times New Roman" w:eastAsia="Times New Roman" w:hAnsi="Times New Roman" w:cs="Times New Roman"/>
          <w:color w:val="333333"/>
          <w:sz w:val="24"/>
          <w:szCs w:val="24"/>
          <w:lang w:eastAsia="ru-RU"/>
        </w:rPr>
        <w:t>У разі переведення особи з інвалідністю з дитинства до іншої установи (іншого закладу) на повне державне утримання виплата державної соціальної допомоги за новим місцем перебування проводиться з дня, що настає за днем припинення виплати такої допомоги за попереднім місцем перебування особи.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122"/>
      <w:bookmarkEnd w:id="119"/>
      <w:r w:rsidRPr="00150D1B">
        <w:rPr>
          <w:rFonts w:ascii="Times New Roman" w:eastAsia="Times New Roman" w:hAnsi="Times New Roman" w:cs="Times New Roman"/>
          <w:color w:val="333333"/>
          <w:sz w:val="24"/>
          <w:szCs w:val="24"/>
          <w:lang w:eastAsia="ru-RU"/>
        </w:rPr>
        <w:lastRenderedPageBreak/>
        <w:t>21. Дітям з інвалідністю віком до 18 років з числа дітей-сиріт за період перебування на повному державному утриманні державна соціальна допомога виплачується у повному розмірі та перераховується на їх особові рахунки в банку.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123"/>
      <w:bookmarkEnd w:id="120"/>
      <w:r w:rsidRPr="00150D1B">
        <w:rPr>
          <w:rFonts w:ascii="Times New Roman" w:eastAsia="Times New Roman" w:hAnsi="Times New Roman" w:cs="Times New Roman"/>
          <w:color w:val="333333"/>
          <w:sz w:val="24"/>
          <w:szCs w:val="24"/>
          <w:lang w:eastAsia="ru-RU"/>
        </w:rPr>
        <w:t>Іншим дітям з інвалідністю віком до 18 років, які перебувають у будинках-інтернатах, закладах освіти, інших стаціонарних установах (закладах) на повному державному утриманні, призначена державна соціальна допомога виплачується в розмірі 50 відсотків та перераховується на їх особові рахунки в банку. При цьому інша частина державної соціальної допомоги в розмірі 50 відсотків перераховується на банківський рахунок установи (закладу) за місцем перебування дитини і спрямовується виключно на поліпшення умов проживання дітей.</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124"/>
      <w:bookmarkEnd w:id="121"/>
      <w:r w:rsidRPr="00150D1B">
        <w:rPr>
          <w:rFonts w:ascii="Times New Roman" w:eastAsia="Times New Roman" w:hAnsi="Times New Roman" w:cs="Times New Roman"/>
          <w:color w:val="333333"/>
          <w:sz w:val="24"/>
          <w:szCs w:val="24"/>
          <w:lang w:eastAsia="ru-RU"/>
        </w:rPr>
        <w:t>У разі влаштування дитини з інвалідністю віком до 18 років до відповідної установи (відповідного закладу) на повне державне утримання або зняття з повного державного утримання виплата державної соціальної допомоги на дитину з інвалідністю віком до 18 років у повному розмірі відповідно припиняється або відновлюється з першого числа місяця, що настає за місяцем, у якому виникли зазначені обставини.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125"/>
      <w:bookmarkEnd w:id="122"/>
      <w:r w:rsidRPr="00150D1B">
        <w:rPr>
          <w:rFonts w:ascii="Times New Roman" w:eastAsia="Times New Roman" w:hAnsi="Times New Roman" w:cs="Times New Roman"/>
          <w:color w:val="333333"/>
          <w:sz w:val="24"/>
          <w:szCs w:val="24"/>
          <w:lang w:eastAsia="ru-RU"/>
        </w:rPr>
        <w:t>У разі тимчасового вибуття з установи (закладу) у зв’язку з хворобою або на період карантину, або з особистих причин (без виключення із списку підопічних) призначена державна соціальна допомога виплачується у повному розмірі за весь період відсутності в закладі (установі) з дати вибуття до дати повернення включно. Виплата у зазначений період проводиться на підставі наказу установи (закладу) про зняття з матеріального забезпечення, копія якого або витяг з наказу надсилається органу соціального захисту населення за місцем перебування законного представника дитини з інвалідністю віком до 18 років на обліку (місцем отримання державної соціальної допомоги), який видає розпорядження про припинення перерахування частини державної соціальної допомоги дитині з інвалідністю віком до 18 років установі (закладу).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126"/>
      <w:bookmarkEnd w:id="123"/>
      <w:r w:rsidRPr="00150D1B">
        <w:rPr>
          <w:rFonts w:ascii="Times New Roman" w:eastAsia="Times New Roman" w:hAnsi="Times New Roman" w:cs="Times New Roman"/>
          <w:color w:val="333333"/>
          <w:sz w:val="24"/>
          <w:szCs w:val="24"/>
          <w:lang w:eastAsia="ru-RU"/>
        </w:rPr>
        <w:t>У разі переведення дитини з інвалідністю віком до 18 років до іншої установи (іншого закладу) на повне державне утримання виплата державної соціальної допомоги за новим місцем перебування проводиться з дня, що настає за днем припинення виплати такої допомоги за попереднім місцем перебування дитини.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127"/>
      <w:bookmarkEnd w:id="124"/>
      <w:r w:rsidRPr="00150D1B">
        <w:rPr>
          <w:rFonts w:ascii="Times New Roman" w:eastAsia="Times New Roman" w:hAnsi="Times New Roman" w:cs="Times New Roman"/>
          <w:color w:val="333333"/>
          <w:sz w:val="24"/>
          <w:szCs w:val="24"/>
          <w:lang w:eastAsia="ru-RU"/>
        </w:rPr>
        <w:t>22. Якщо дитину з інвалідністю, яка перебуває на повному державному утриманні, після досягнення 18-річного віку визнано особою з інвалідністю з дитинства, виплата призначеної державної соціальної допомоги проводиться в розмірі 25 відсотків відповідного розміру державної соціальної допомоги з місяця, що настає за тим, в якому дитині з інвалідністю виповнилось 18 років. У такому разі органи соціального захисту населення перераховують державну соціальну допомогу без подання заяви отримувачем.</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5" w:name="n128"/>
      <w:bookmarkEnd w:id="125"/>
      <w:r w:rsidRPr="00150D1B">
        <w:rPr>
          <w:rFonts w:ascii="Times New Roman" w:eastAsia="Times New Roman" w:hAnsi="Times New Roman" w:cs="Times New Roman"/>
          <w:color w:val="333333"/>
          <w:sz w:val="24"/>
          <w:szCs w:val="24"/>
          <w:lang w:eastAsia="ru-RU"/>
        </w:rPr>
        <w:t>23. Засуджені з числа осіб з інвалідністю з дитинства мають право на державну соціальну допомогу, яка призначається органом соціального захисту населення за місцем відбування такою особою покарання.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129"/>
      <w:bookmarkEnd w:id="126"/>
      <w:r w:rsidRPr="00150D1B">
        <w:rPr>
          <w:rFonts w:ascii="Times New Roman" w:eastAsia="Times New Roman" w:hAnsi="Times New Roman" w:cs="Times New Roman"/>
          <w:color w:val="333333"/>
          <w:sz w:val="24"/>
          <w:szCs w:val="24"/>
          <w:lang w:eastAsia="ru-RU"/>
        </w:rPr>
        <w:t>Особа з інвалідністю з дитинства, яка під час відбування покарання набула право на державну соціальну допомогу, подає адміністрації установи виконання покарань клопотання щодо забезпечення створення необхідних умов для призначення їй державної соціальної допомоги за місцезнаходженням такої установи, зокрема щодо виклику представника органу соціального захисту населення або посадової особи виконавчого органу і забезпечення зустрічі з ними для подання заяви з документами в установленому порядку, передбаченими </w:t>
      </w:r>
      <w:hyperlink r:id="rId37" w:anchor="n46" w:history="1">
        <w:r w:rsidRPr="00150D1B">
          <w:rPr>
            <w:rFonts w:ascii="Times New Roman" w:eastAsia="Times New Roman" w:hAnsi="Times New Roman" w:cs="Times New Roman"/>
            <w:color w:val="0000FF"/>
            <w:sz w:val="24"/>
            <w:szCs w:val="24"/>
            <w:u w:val="single"/>
            <w:lang w:eastAsia="ru-RU"/>
          </w:rPr>
          <w:t>пунктом 6</w:t>
        </w:r>
      </w:hyperlink>
      <w:r w:rsidRPr="00150D1B">
        <w:rPr>
          <w:rFonts w:ascii="Times New Roman" w:eastAsia="Times New Roman" w:hAnsi="Times New Roman" w:cs="Times New Roman"/>
          <w:color w:val="333333"/>
          <w:sz w:val="24"/>
          <w:szCs w:val="24"/>
          <w:lang w:eastAsia="ru-RU"/>
        </w:rPr>
        <w:t> цього Порядку, безпосередньо від особи з інвалідністю з дитинства, яка відбуває покарання, або від її представника за довіреністю.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130"/>
      <w:bookmarkEnd w:id="127"/>
      <w:r w:rsidRPr="00150D1B">
        <w:rPr>
          <w:rFonts w:ascii="Times New Roman" w:eastAsia="Times New Roman" w:hAnsi="Times New Roman" w:cs="Times New Roman"/>
          <w:color w:val="333333"/>
          <w:sz w:val="24"/>
          <w:szCs w:val="24"/>
          <w:lang w:eastAsia="ru-RU"/>
        </w:rPr>
        <w:t xml:space="preserve">Адміністрація установи виконання покарань не пізніше ніж через 30 календарних днів із дати реєстрації клопотання особи з інвалідністю з дитинства забезпечує зустріч цієї особи </w:t>
      </w:r>
      <w:r w:rsidRPr="00150D1B">
        <w:rPr>
          <w:rFonts w:ascii="Times New Roman" w:eastAsia="Times New Roman" w:hAnsi="Times New Roman" w:cs="Times New Roman"/>
          <w:color w:val="333333"/>
          <w:sz w:val="24"/>
          <w:szCs w:val="24"/>
          <w:lang w:eastAsia="ru-RU"/>
        </w:rPr>
        <w:lastRenderedPageBreak/>
        <w:t>із представником органу соціального захисту населення або з посадовою особою виконавчого органу та всебічно сприяє належному оформленню і поданню особою з інвалідністю з дитинства відповідних документів або забезпечує створення умов для оформлення і подання необхідних документів через її представника за довіреністю.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8" w:name="n131"/>
      <w:bookmarkEnd w:id="128"/>
      <w:r w:rsidRPr="00150D1B">
        <w:rPr>
          <w:rFonts w:ascii="Times New Roman" w:eastAsia="Times New Roman" w:hAnsi="Times New Roman" w:cs="Times New Roman"/>
          <w:color w:val="333333"/>
          <w:sz w:val="24"/>
          <w:szCs w:val="24"/>
          <w:lang w:eastAsia="ru-RU"/>
        </w:rPr>
        <w:t>Особи з інвалідністю з дитинства, яким до відбування покарання було призначено державну соціальну допомогу, продовжують її отримувати на загальних підставах.</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29" w:name="n132"/>
      <w:bookmarkEnd w:id="129"/>
      <w:r w:rsidRPr="00150D1B">
        <w:rPr>
          <w:rFonts w:ascii="Times New Roman" w:eastAsia="Times New Roman" w:hAnsi="Times New Roman" w:cs="Times New Roman"/>
          <w:color w:val="333333"/>
          <w:sz w:val="24"/>
          <w:szCs w:val="24"/>
          <w:lang w:eastAsia="ru-RU"/>
        </w:rPr>
        <w:t>Виплата засудженій особі з інвалідністю з дитинства призначеної державної соціальної допомоги проводиться органами соціального захисту населення на рахунок установи виконання покарання за місцем відбування особою з інвалідністю з дитинства покарання.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0" w:name="n133"/>
      <w:bookmarkEnd w:id="130"/>
      <w:r w:rsidRPr="00150D1B">
        <w:rPr>
          <w:rFonts w:ascii="Times New Roman" w:eastAsia="Times New Roman" w:hAnsi="Times New Roman" w:cs="Times New Roman"/>
          <w:color w:val="333333"/>
          <w:sz w:val="24"/>
          <w:szCs w:val="24"/>
          <w:lang w:eastAsia="ru-RU"/>
        </w:rPr>
        <w:t>При цьому не менш як 50 відсотків державної соціальної допомоги зараховується установою відбування покарання на особовий рахунок засудженого.</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1" w:name="n134"/>
      <w:bookmarkEnd w:id="131"/>
      <w:r w:rsidRPr="00150D1B">
        <w:rPr>
          <w:rFonts w:ascii="Times New Roman" w:eastAsia="Times New Roman" w:hAnsi="Times New Roman" w:cs="Times New Roman"/>
          <w:color w:val="333333"/>
          <w:sz w:val="24"/>
          <w:szCs w:val="24"/>
          <w:lang w:eastAsia="ru-RU"/>
        </w:rPr>
        <w:t>24. На кожного отримувача державної соціальної допомоги органом соціального захисту населення формується особова справа, в якій зберігаються документи, необхідні для призначення державної соціальної допомоги (в тому числі надбавки на догляд), а також розрахунки її розміру.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2" w:name="n135"/>
      <w:bookmarkEnd w:id="132"/>
      <w:r w:rsidRPr="00150D1B">
        <w:rPr>
          <w:rFonts w:ascii="Times New Roman" w:eastAsia="Times New Roman" w:hAnsi="Times New Roman" w:cs="Times New Roman"/>
          <w:color w:val="333333"/>
          <w:sz w:val="24"/>
          <w:szCs w:val="24"/>
          <w:lang w:eastAsia="ru-RU"/>
        </w:rPr>
        <w:t>25. Органи соціального захисту населення мають право робити запити і безоплатно отримувати у строк до 10 календарних днів від підприємств, установ, організацій інформацію, необхідну для призначення державної соціальної допомоги та проведення перевірок достовірності даних, отриманих від осіб, які звертаються за призначенням надбавки на догляд.</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3" w:name="n136"/>
      <w:bookmarkEnd w:id="133"/>
      <w:r w:rsidRPr="00150D1B">
        <w:rPr>
          <w:rFonts w:ascii="Times New Roman" w:eastAsia="Times New Roman" w:hAnsi="Times New Roman" w:cs="Times New Roman"/>
          <w:color w:val="333333"/>
          <w:sz w:val="24"/>
          <w:szCs w:val="24"/>
          <w:lang w:eastAsia="ru-RU"/>
        </w:rPr>
        <w:t>Перевірка достовірності відомостей, що надійшли від осіб, які звертаються за призначенням державної соціальної допомоги, надбавки на догляд, проводиться на підставі даних, отриманих шляхом автоматизованого доступу/обміну в електронній формі, зокрема з:</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4" w:name="n137"/>
      <w:bookmarkEnd w:id="134"/>
      <w:r w:rsidRPr="00150D1B">
        <w:rPr>
          <w:rFonts w:ascii="Times New Roman" w:eastAsia="Times New Roman" w:hAnsi="Times New Roman" w:cs="Times New Roman"/>
          <w:color w:val="333333"/>
          <w:sz w:val="24"/>
          <w:szCs w:val="24"/>
          <w:lang w:eastAsia="ru-RU"/>
        </w:rPr>
        <w:t>Єдиного державного реєстру юридичних осіб, фізичних осіб - підприємців і громадських формувань - про зареєстрованих фізичних осіб - підприємців;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5" w:name="n138"/>
      <w:bookmarkEnd w:id="135"/>
      <w:r w:rsidRPr="00150D1B">
        <w:rPr>
          <w:rFonts w:ascii="Times New Roman" w:eastAsia="Times New Roman" w:hAnsi="Times New Roman" w:cs="Times New Roman"/>
          <w:color w:val="333333"/>
          <w:sz w:val="24"/>
          <w:szCs w:val="24"/>
          <w:lang w:eastAsia="ru-RU"/>
        </w:rPr>
        <w:t>реєстру застрахованих осіб Державного реєстру застрахованих осіб загальнообов’язкового державного соціального страхування - про період трудових відносин законного представника дитини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6" w:name="n139"/>
      <w:bookmarkEnd w:id="136"/>
      <w:r w:rsidRPr="00150D1B">
        <w:rPr>
          <w:rFonts w:ascii="Times New Roman" w:eastAsia="Times New Roman" w:hAnsi="Times New Roman" w:cs="Times New Roman"/>
          <w:color w:val="333333"/>
          <w:sz w:val="24"/>
          <w:szCs w:val="24"/>
          <w:lang w:eastAsia="ru-RU"/>
        </w:rPr>
        <w:t>Державного реєстру актів цивільного стану громадян - про смерть особи з інвалідністю з дитинства, дитини з інвалідністю віком до 18 років, законного представника особи з інвалідністю з дитинства, визнаної недієздатною, та дитини з інвалідністю віком до 18 років.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7" w:name="n140"/>
      <w:bookmarkEnd w:id="137"/>
      <w:r w:rsidRPr="00150D1B">
        <w:rPr>
          <w:rFonts w:ascii="Times New Roman" w:eastAsia="Times New Roman" w:hAnsi="Times New Roman" w:cs="Times New Roman"/>
          <w:color w:val="333333"/>
          <w:sz w:val="24"/>
          <w:szCs w:val="24"/>
          <w:lang w:eastAsia="ru-RU"/>
        </w:rPr>
        <w:t>Для підтвердження даних про смерть особи з інвалідністю з дитинства, дитини з інвалідністю віком до 18 років, законного представника особи з інвалідністю з дитинства, визнаної недієздатною, та дитини з інвалідністю віком до 18 років використовуються відомості з Державного реєстру актів цивільного стану громадян,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 після введення в експлуатацію відповідних технічних і програмних засобів.</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8" w:name="n141"/>
      <w:bookmarkEnd w:id="138"/>
      <w:r w:rsidRPr="00150D1B">
        <w:rPr>
          <w:rFonts w:ascii="Times New Roman" w:eastAsia="Times New Roman" w:hAnsi="Times New Roman" w:cs="Times New Roman"/>
          <w:color w:val="333333"/>
          <w:sz w:val="24"/>
          <w:szCs w:val="24"/>
          <w:lang w:eastAsia="ru-RU"/>
        </w:rPr>
        <w:t>26. Суми державної соціальної допомоги (в тому числі з надбавкою на догляд), призначені, але не одержані своєчасно отримувачем через виплатні об’єкти поштового зв’язку АТ “Укрпошта” без поважних причин, виплачуються за минулий час не більш як за 12 місяців перед днем звернення за її одержанням.</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39" w:name="n142"/>
      <w:bookmarkEnd w:id="139"/>
      <w:r w:rsidRPr="00150D1B">
        <w:rPr>
          <w:rFonts w:ascii="Times New Roman" w:eastAsia="Times New Roman" w:hAnsi="Times New Roman" w:cs="Times New Roman"/>
          <w:color w:val="333333"/>
          <w:sz w:val="24"/>
          <w:szCs w:val="24"/>
          <w:lang w:eastAsia="ru-RU"/>
        </w:rPr>
        <w:lastRenderedPageBreak/>
        <w:t>Суми державної соціальної допомоги (в тому числі з надбавкою на догляд), не одержані своєчасно з вини органу, який призначає або виплачує державну соціальну допомогу, або через неможливість отримання цих сум особою з інвалідністю з дитинства чи законним представником особи з інвалідністю з дитинства, визнаної недієздатною, та дитини з інвалідністю віком до 18 років з поважних причин (зокрема, через перебування особи з інвалідністю з дитинства, дитини з інвалідністю віком до 18 років на лікуванні та з інших причин, які фізично унеможливили своєчасне одержання державної соціальної допомоги, або через інші об’єктивні обставини, коли особа з інвалідністю з дитинства чи законний представник особи з інвалідністю з дитинства, визнаної недієздатною, та дитини з інвалідністю віком до 18 років не могли звернутися за її отриманням), виплачуються за минулий час без обмеження будь-яким строком. При цьому виплата державної соціальної допомоги (в тому числі з надбавкою на догляд) за минулий час проводиться виходячи із прожиткового мінімуму, затвердженого на момент її виплати, з компенсацією за несвоєчасну її виплату.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0" w:name="n143"/>
      <w:bookmarkEnd w:id="140"/>
      <w:r w:rsidRPr="00150D1B">
        <w:rPr>
          <w:rFonts w:ascii="Times New Roman" w:eastAsia="Times New Roman" w:hAnsi="Times New Roman" w:cs="Times New Roman"/>
          <w:color w:val="333333"/>
          <w:sz w:val="24"/>
          <w:szCs w:val="24"/>
          <w:lang w:eastAsia="ru-RU"/>
        </w:rPr>
        <w:t>Органи соціального захисту населення є відповідальними за неодержання з їх вини призначених сум державної соціальної допомоги (в тому числі з надбавкою на догляд).</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1" w:name="n144"/>
      <w:bookmarkEnd w:id="141"/>
      <w:r w:rsidRPr="00150D1B">
        <w:rPr>
          <w:rFonts w:ascii="Times New Roman" w:eastAsia="Times New Roman" w:hAnsi="Times New Roman" w:cs="Times New Roman"/>
          <w:color w:val="333333"/>
          <w:sz w:val="24"/>
          <w:szCs w:val="24"/>
          <w:lang w:eastAsia="ru-RU"/>
        </w:rPr>
        <w:t xml:space="preserve">Невиплату або відмову у виплаті державної соціальної допомоги (в тому числі з надбавкою на догляд) за минулий час може бути оскаржено </w:t>
      </w:r>
      <w:proofErr w:type="gramStart"/>
      <w:r w:rsidRPr="00150D1B">
        <w:rPr>
          <w:rFonts w:ascii="Times New Roman" w:eastAsia="Times New Roman" w:hAnsi="Times New Roman" w:cs="Times New Roman"/>
          <w:color w:val="333333"/>
          <w:sz w:val="24"/>
          <w:szCs w:val="24"/>
          <w:lang w:eastAsia="ru-RU"/>
        </w:rPr>
        <w:t>в судовому порядку</w:t>
      </w:r>
      <w:proofErr w:type="gramEnd"/>
      <w:r w:rsidRPr="00150D1B">
        <w:rPr>
          <w:rFonts w:ascii="Times New Roman" w:eastAsia="Times New Roman" w:hAnsi="Times New Roman" w:cs="Times New Roman"/>
          <w:color w:val="333333"/>
          <w:sz w:val="24"/>
          <w:szCs w:val="24"/>
          <w:lang w:eastAsia="ru-RU"/>
        </w:rPr>
        <w:t xml:space="preserve"> відповідно до закону.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2" w:name="n145"/>
      <w:bookmarkEnd w:id="142"/>
      <w:r w:rsidRPr="00150D1B">
        <w:rPr>
          <w:rFonts w:ascii="Times New Roman" w:eastAsia="Times New Roman" w:hAnsi="Times New Roman" w:cs="Times New Roman"/>
          <w:color w:val="333333"/>
          <w:sz w:val="24"/>
          <w:szCs w:val="24"/>
          <w:lang w:eastAsia="ru-RU"/>
        </w:rPr>
        <w:t>Якщо отримувачем приховано чи подано недостовірні дані або органом соціального захисту населення отримано інформацію про обставини, що вплинули на встановлення права на призначення державної соціальної допомоги, надбавки на догляд та визначення їх розміру, що призвело до надмірних виплат коштів, органи соціального захисту населення: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3" w:name="n146"/>
      <w:bookmarkEnd w:id="143"/>
      <w:r w:rsidRPr="00150D1B">
        <w:rPr>
          <w:rFonts w:ascii="Times New Roman" w:eastAsia="Times New Roman" w:hAnsi="Times New Roman" w:cs="Times New Roman"/>
          <w:color w:val="333333"/>
          <w:sz w:val="24"/>
          <w:szCs w:val="24"/>
          <w:lang w:eastAsia="ru-RU"/>
        </w:rPr>
        <w:t>визначають обсяг надміру виплачених коштів з місяця призначення державної соціальної допомоги, надбавки на догляд та встановлюють строки їх повернення залежно від матеріального стану отримувача;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4" w:name="n147"/>
      <w:bookmarkEnd w:id="144"/>
      <w:r w:rsidRPr="00150D1B">
        <w:rPr>
          <w:rFonts w:ascii="Times New Roman" w:eastAsia="Times New Roman" w:hAnsi="Times New Roman" w:cs="Times New Roman"/>
          <w:color w:val="333333"/>
          <w:sz w:val="24"/>
          <w:szCs w:val="24"/>
          <w:lang w:eastAsia="ru-RU"/>
        </w:rPr>
        <w:t>повідомляють отримувачу про обсяг надміру виплачених коштів та строки їх повернення.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5" w:name="n148"/>
      <w:bookmarkEnd w:id="145"/>
      <w:r w:rsidRPr="00150D1B">
        <w:rPr>
          <w:rFonts w:ascii="Times New Roman" w:eastAsia="Times New Roman" w:hAnsi="Times New Roman" w:cs="Times New Roman"/>
          <w:color w:val="333333"/>
          <w:sz w:val="24"/>
          <w:szCs w:val="24"/>
          <w:lang w:eastAsia="ru-RU"/>
        </w:rPr>
        <w:t>27. Надміру виплачені кошти державної соціальної допомоги, надбавки на догляд повертаються: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6" w:name="n149"/>
      <w:bookmarkEnd w:id="146"/>
      <w:r w:rsidRPr="00150D1B">
        <w:rPr>
          <w:rFonts w:ascii="Times New Roman" w:eastAsia="Times New Roman" w:hAnsi="Times New Roman" w:cs="Times New Roman"/>
          <w:color w:val="333333"/>
          <w:sz w:val="24"/>
          <w:szCs w:val="24"/>
          <w:lang w:eastAsia="ru-RU"/>
        </w:rPr>
        <w:t>отримувачем самостійно;</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7" w:name="n150"/>
      <w:bookmarkEnd w:id="147"/>
      <w:r w:rsidRPr="00150D1B">
        <w:rPr>
          <w:rFonts w:ascii="Times New Roman" w:eastAsia="Times New Roman" w:hAnsi="Times New Roman" w:cs="Times New Roman"/>
          <w:color w:val="333333"/>
          <w:sz w:val="24"/>
          <w:szCs w:val="24"/>
          <w:lang w:eastAsia="ru-RU"/>
        </w:rPr>
        <w:t>за згодою отримувача у повному обсязі за рахунок наступних виплат;</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8" w:name="n151"/>
      <w:bookmarkEnd w:id="148"/>
      <w:r w:rsidRPr="00150D1B">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наступних виплат державної соціальної допомоги у розмірі, що не перевищує 20 відсотків щомісячної суми призначеної допомоги.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49" w:name="n152"/>
      <w:bookmarkEnd w:id="149"/>
      <w:r w:rsidRPr="00150D1B">
        <w:rPr>
          <w:rFonts w:ascii="Times New Roman" w:eastAsia="Times New Roman" w:hAnsi="Times New Roman" w:cs="Times New Roman"/>
          <w:color w:val="333333"/>
          <w:sz w:val="24"/>
          <w:szCs w:val="24"/>
          <w:lang w:eastAsia="ru-RU"/>
        </w:rPr>
        <w:t xml:space="preserve">У разі неможливості добровільного повернення або утримання надміру виплачених коштів державної соціальної допомоги, надбавки на догляд такі суми стягуються </w:t>
      </w:r>
      <w:proofErr w:type="gramStart"/>
      <w:r w:rsidRPr="00150D1B">
        <w:rPr>
          <w:rFonts w:ascii="Times New Roman" w:eastAsia="Times New Roman" w:hAnsi="Times New Roman" w:cs="Times New Roman"/>
          <w:color w:val="333333"/>
          <w:sz w:val="24"/>
          <w:szCs w:val="24"/>
          <w:lang w:eastAsia="ru-RU"/>
        </w:rPr>
        <w:t>в судовому порядку</w:t>
      </w:r>
      <w:proofErr w:type="gramEnd"/>
      <w:r w:rsidRPr="00150D1B">
        <w:rPr>
          <w:rFonts w:ascii="Times New Roman" w:eastAsia="Times New Roman" w:hAnsi="Times New Roman" w:cs="Times New Roman"/>
          <w:color w:val="333333"/>
          <w:sz w:val="24"/>
          <w:szCs w:val="24"/>
          <w:lang w:eastAsia="ru-RU"/>
        </w:rPr>
        <w:t>.</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0" w:name="n153"/>
      <w:bookmarkEnd w:id="150"/>
      <w:r w:rsidRPr="00150D1B">
        <w:rPr>
          <w:rFonts w:ascii="Times New Roman" w:eastAsia="Times New Roman" w:hAnsi="Times New Roman" w:cs="Times New Roman"/>
          <w:color w:val="333333"/>
          <w:sz w:val="24"/>
          <w:szCs w:val="24"/>
          <w:lang w:eastAsia="ru-RU"/>
        </w:rPr>
        <w:t>28. У разі смерті особи з інвалідністю з дитинства або дитини з інвалідністю віком до 18 років члену її сім’ї або особі, яка проводила поховання, виплачується на вибір допомога на поховання в розмірі двомісячної суми призначеної державної соціальної допомоги згідно із </w:t>
      </w:r>
      <w:hyperlink r:id="rId38" w:tgtFrame="_blank" w:history="1">
        <w:r w:rsidRPr="00150D1B">
          <w:rPr>
            <w:rFonts w:ascii="Times New Roman" w:eastAsia="Times New Roman" w:hAnsi="Times New Roman" w:cs="Times New Roman"/>
            <w:color w:val="0000FF"/>
            <w:sz w:val="24"/>
            <w:szCs w:val="24"/>
            <w:u w:val="single"/>
            <w:lang w:eastAsia="ru-RU"/>
          </w:rPr>
          <w:t>Законом України</w:t>
        </w:r>
      </w:hyperlink>
      <w:r w:rsidRPr="00150D1B">
        <w:rPr>
          <w:rFonts w:ascii="Times New Roman" w:eastAsia="Times New Roman" w:hAnsi="Times New Roman" w:cs="Times New Roman"/>
          <w:color w:val="333333"/>
          <w:sz w:val="24"/>
          <w:szCs w:val="24"/>
          <w:lang w:eastAsia="ru-RU"/>
        </w:rPr>
        <w:t> “Про державну соціальну допомогу особам з інвалідністю з дитинства та дітям з інвалідністю” або допомога на поховання чи відшкодування витрат на поховання згідно з іншими нормативно-правовими актами.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1" w:name="n154"/>
      <w:bookmarkEnd w:id="151"/>
      <w:r w:rsidRPr="00150D1B">
        <w:rPr>
          <w:rFonts w:ascii="Times New Roman" w:eastAsia="Times New Roman" w:hAnsi="Times New Roman" w:cs="Times New Roman"/>
          <w:color w:val="333333"/>
          <w:sz w:val="24"/>
          <w:szCs w:val="24"/>
          <w:lang w:eastAsia="ru-RU"/>
        </w:rPr>
        <w:t>Допомога на поховання не виплачується в разі: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2" w:name="n155"/>
      <w:bookmarkEnd w:id="152"/>
      <w:r w:rsidRPr="00150D1B">
        <w:rPr>
          <w:rFonts w:ascii="Times New Roman" w:eastAsia="Times New Roman" w:hAnsi="Times New Roman" w:cs="Times New Roman"/>
          <w:color w:val="333333"/>
          <w:sz w:val="24"/>
          <w:szCs w:val="24"/>
          <w:lang w:eastAsia="ru-RU"/>
        </w:rPr>
        <w:lastRenderedPageBreak/>
        <w:t>смерті особи, яка перебувала на повному державному утриманні (крім випадків, коли поховання проводиться членами сім’ї або іншою особою);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3" w:name="n156"/>
      <w:bookmarkEnd w:id="153"/>
      <w:r w:rsidRPr="00150D1B">
        <w:rPr>
          <w:rFonts w:ascii="Times New Roman" w:eastAsia="Times New Roman" w:hAnsi="Times New Roman" w:cs="Times New Roman"/>
          <w:color w:val="333333"/>
          <w:sz w:val="24"/>
          <w:szCs w:val="24"/>
          <w:lang w:eastAsia="ru-RU"/>
        </w:rPr>
        <w:t>смерті осіб, поховання яких проводиться за рахунок коштів державного бюджету.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4" w:name="n157"/>
      <w:bookmarkEnd w:id="154"/>
      <w:r w:rsidRPr="00150D1B">
        <w:rPr>
          <w:rFonts w:ascii="Times New Roman" w:eastAsia="Times New Roman" w:hAnsi="Times New Roman" w:cs="Times New Roman"/>
          <w:color w:val="333333"/>
          <w:sz w:val="24"/>
          <w:szCs w:val="24"/>
          <w:lang w:eastAsia="ru-RU"/>
        </w:rPr>
        <w:t>Для оформлення допомоги на поховання член сім’ї особи з інвалідністю з дитинства (дитини з інвалідністю віком до 18 років) або особа, яка проводила поховання, подає органу соціального захисту населення заяву та довідку про смерть, видану органом державної реєстрації актів цивільного стану, виконавчим органом сільських, селищних, міських (крім міст обласного значення) рад, консульською установою чи дипломатичним представництвом України.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5" w:name="n158"/>
      <w:bookmarkEnd w:id="155"/>
      <w:r w:rsidRPr="00150D1B">
        <w:rPr>
          <w:rFonts w:ascii="Times New Roman" w:eastAsia="Times New Roman" w:hAnsi="Times New Roman" w:cs="Times New Roman"/>
          <w:color w:val="333333"/>
          <w:sz w:val="24"/>
          <w:szCs w:val="24"/>
          <w:lang w:eastAsia="ru-RU"/>
        </w:rPr>
        <w:t>У разі смерті особи з інвалідністю з дитинства чи дитини з інвалідністю віком до 18 років за кордоном член сім’ї особи з інвалідністю з дитинства (дитини з інвалідністю віком до 18 років) або особа, яка проводила поховання, подає органу соціального захисту населення видані компетентними органами країни перебування та легалізовані в установленому порядку документи, що засвідчують смерть цих осіб, якщо інше не передбачено міжнародними договорами України.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6" w:name="n159"/>
      <w:bookmarkEnd w:id="156"/>
      <w:r w:rsidRPr="00150D1B">
        <w:rPr>
          <w:rFonts w:ascii="Times New Roman" w:eastAsia="Times New Roman" w:hAnsi="Times New Roman" w:cs="Times New Roman"/>
          <w:color w:val="333333"/>
          <w:sz w:val="24"/>
          <w:szCs w:val="24"/>
          <w:lang w:eastAsia="ru-RU"/>
        </w:rPr>
        <w:t>На звороті довідки про смерть або легалізованого в установленому порядку документа, що засвідчує смерть, відповідальним працівником органу соціального захисту населення робиться запис про призначення допомоги на поховання із зазначенням дати і суми до виплати, який засвідчується підписом керівника та скріплюється печаткою цього органу.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7" w:name="n160"/>
      <w:bookmarkEnd w:id="157"/>
      <w:r w:rsidRPr="00150D1B">
        <w:rPr>
          <w:rFonts w:ascii="Times New Roman" w:eastAsia="Times New Roman" w:hAnsi="Times New Roman" w:cs="Times New Roman"/>
          <w:color w:val="333333"/>
          <w:sz w:val="24"/>
          <w:szCs w:val="24"/>
          <w:lang w:eastAsia="ru-RU"/>
        </w:rPr>
        <w:t>Допомога на поховання виплачується незалежно від строку звернення за її виплатою.</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8" w:name="n161"/>
      <w:bookmarkEnd w:id="158"/>
      <w:r w:rsidRPr="00150D1B">
        <w:rPr>
          <w:rFonts w:ascii="Times New Roman" w:eastAsia="Times New Roman" w:hAnsi="Times New Roman" w:cs="Times New Roman"/>
          <w:color w:val="333333"/>
          <w:sz w:val="24"/>
          <w:szCs w:val="24"/>
          <w:lang w:eastAsia="ru-RU"/>
        </w:rPr>
        <w:t>Витрати на виплату допомоги на поховання осіб з інвалідністю з дитинства та дітей з інвалідністю фінансуються за рахунок джерел, з яких виплачувалась державна соціальна допомога.</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59" w:name="n162"/>
      <w:bookmarkEnd w:id="159"/>
      <w:r w:rsidRPr="00150D1B">
        <w:rPr>
          <w:rFonts w:ascii="Times New Roman" w:eastAsia="Times New Roman" w:hAnsi="Times New Roman" w:cs="Times New Roman"/>
          <w:color w:val="333333"/>
          <w:sz w:val="24"/>
          <w:szCs w:val="24"/>
          <w:lang w:eastAsia="ru-RU"/>
        </w:rPr>
        <w:t xml:space="preserve">Призначені суми державної соціальної допомоги (у тому числі надбавки на догляд), які належали особі з інвалідністю з дитинства і залишилися неодержаними у зв’язку з її смертю, не включаються </w:t>
      </w:r>
      <w:proofErr w:type="gramStart"/>
      <w:r w:rsidRPr="00150D1B">
        <w:rPr>
          <w:rFonts w:ascii="Times New Roman" w:eastAsia="Times New Roman" w:hAnsi="Times New Roman" w:cs="Times New Roman"/>
          <w:color w:val="333333"/>
          <w:sz w:val="24"/>
          <w:szCs w:val="24"/>
          <w:lang w:eastAsia="ru-RU"/>
        </w:rPr>
        <w:t>до складу</w:t>
      </w:r>
      <w:proofErr w:type="gramEnd"/>
      <w:r w:rsidRPr="00150D1B">
        <w:rPr>
          <w:rFonts w:ascii="Times New Roman" w:eastAsia="Times New Roman" w:hAnsi="Times New Roman" w:cs="Times New Roman"/>
          <w:color w:val="333333"/>
          <w:sz w:val="24"/>
          <w:szCs w:val="24"/>
          <w:lang w:eastAsia="ru-RU"/>
        </w:rPr>
        <w:t xml:space="preserve"> спадщини і виплачуються тим членам її сім’ї, які згідно із законодавством належать до осіб, яким може бути призначено пенсію у зв’язку із втратою годувальника. Однак батьки і чоловік (дружина), а також родичі, які проживали разом з особою з інвалідністю з дитинства на день її смерті, мають право на одержання цих сум і в тому разі, коли вони не належать до осіб, яким може бути призначено пенсію у зв’язку із втратою годувальника. Державна соціальна допомога виплачується зазначеним особам за повний місяць, у якому настала смерть особи з інвалідністю з дитинства, незалежно від дати її смерті.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0" w:name="n163"/>
      <w:bookmarkEnd w:id="160"/>
      <w:r w:rsidRPr="00150D1B">
        <w:rPr>
          <w:rFonts w:ascii="Times New Roman" w:eastAsia="Times New Roman" w:hAnsi="Times New Roman" w:cs="Times New Roman"/>
          <w:color w:val="333333"/>
          <w:sz w:val="24"/>
          <w:szCs w:val="24"/>
          <w:lang w:eastAsia="ru-RU"/>
        </w:rPr>
        <w:t>Призначені суми державної соціальної допомоги (у тому числі надбавки на догляд), які належали дитині з інвалідністю віком до 18 років і залишилися неодержаними у зв’язку з її смертю, виплачуються законному представнику дитини з інвалідністю віком до 18 років або одному із членів сім’ї дитини з інвалідністю віком до 18 років, які проживали разом з нею на день її смерті. Ця державна соціальна допомога виплачується за повний місяць, в якому настала смерть дитини з інвалідністю віком до 18 років, незалежно від дати її смерті.</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1" w:name="n164"/>
      <w:bookmarkEnd w:id="161"/>
      <w:r w:rsidRPr="00150D1B">
        <w:rPr>
          <w:rFonts w:ascii="Times New Roman" w:eastAsia="Times New Roman" w:hAnsi="Times New Roman" w:cs="Times New Roman"/>
          <w:color w:val="333333"/>
          <w:sz w:val="24"/>
          <w:szCs w:val="24"/>
          <w:lang w:eastAsia="ru-RU"/>
        </w:rPr>
        <w:t>29. Отримувачам державної соціальної допомоги орган соціального захисту населення за місцем їх перебування на обліку видає посвідчення, форму якого затверджено Мінсоцполітики.</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2" w:name="n165"/>
      <w:bookmarkEnd w:id="162"/>
      <w:r w:rsidRPr="00150D1B">
        <w:rPr>
          <w:rFonts w:ascii="Times New Roman" w:eastAsia="Times New Roman" w:hAnsi="Times New Roman" w:cs="Times New Roman"/>
          <w:color w:val="333333"/>
          <w:sz w:val="24"/>
          <w:szCs w:val="24"/>
          <w:lang w:eastAsia="ru-RU"/>
        </w:rPr>
        <w:t xml:space="preserve">30. Рішення органу соціального захисту населення про призначення (про відмову у призначенні) державної соціальної допомоги особі з інвалідністю з дитинства, дитині з інвалідністю віком до 18 років чи надбавки на догляд за ними може бути оскаржене у відповідних органах виконавчої влади або </w:t>
      </w:r>
      <w:proofErr w:type="gramStart"/>
      <w:r w:rsidRPr="00150D1B">
        <w:rPr>
          <w:rFonts w:ascii="Times New Roman" w:eastAsia="Times New Roman" w:hAnsi="Times New Roman" w:cs="Times New Roman"/>
          <w:color w:val="333333"/>
          <w:sz w:val="24"/>
          <w:szCs w:val="24"/>
          <w:lang w:eastAsia="ru-RU"/>
        </w:rPr>
        <w:t>в судовому порядку</w:t>
      </w:r>
      <w:proofErr w:type="gramEnd"/>
      <w:r w:rsidRPr="00150D1B">
        <w:rPr>
          <w:rFonts w:ascii="Times New Roman" w:eastAsia="Times New Roman" w:hAnsi="Times New Roman" w:cs="Times New Roman"/>
          <w:color w:val="333333"/>
          <w:sz w:val="24"/>
          <w:szCs w:val="24"/>
          <w:lang w:eastAsia="ru-RU"/>
        </w:rPr>
        <w:t>.</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3" w:name="n166"/>
      <w:bookmarkEnd w:id="163"/>
      <w:r w:rsidRPr="00150D1B">
        <w:rPr>
          <w:rFonts w:ascii="Times New Roman" w:eastAsia="Times New Roman" w:hAnsi="Times New Roman" w:cs="Times New Roman"/>
          <w:color w:val="333333"/>
          <w:sz w:val="24"/>
          <w:szCs w:val="24"/>
          <w:lang w:eastAsia="ru-RU"/>
        </w:rPr>
        <w:lastRenderedPageBreak/>
        <w:t>31. Витрати на виплату державної соціальної допомоги фінансуються за рахунок коштів державного бюджету.</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4" w:name="n167"/>
      <w:bookmarkEnd w:id="164"/>
      <w:r w:rsidRPr="00150D1B">
        <w:rPr>
          <w:rFonts w:ascii="Times New Roman" w:eastAsia="Times New Roman" w:hAnsi="Times New Roman" w:cs="Times New Roman"/>
          <w:color w:val="333333"/>
          <w:sz w:val="24"/>
          <w:szCs w:val="24"/>
          <w:lang w:eastAsia="ru-RU"/>
        </w:rPr>
        <w:t>32. Міністерством соціальної політики Автономної Республіки Крим, структурними підрозділами з питань соціального захисту населення обласних, Київської та Севастопольської міських держадміністрацій подається Нацсоцслужбі звіт про надання державної соціальної допомоги особам з інвалідністю з дитинства та дітям з інвалідністю віком до 18 років за формою, затвердженою Нацсоцслужбою.</w:t>
      </w:r>
    </w:p>
    <w:p w:rsidR="00150D1B" w:rsidRPr="00150D1B" w:rsidRDefault="00150D1B" w:rsidP="00150D1B">
      <w:pPr>
        <w:spacing w:after="0" w:line="240" w:lineRule="auto"/>
        <w:rPr>
          <w:rFonts w:ascii="Times New Roman" w:eastAsia="Times New Roman" w:hAnsi="Times New Roman" w:cs="Times New Roman"/>
          <w:sz w:val="24"/>
          <w:szCs w:val="24"/>
          <w:lang w:eastAsia="ru-RU"/>
        </w:rPr>
      </w:pPr>
      <w:bookmarkStart w:id="165" w:name="n175"/>
      <w:bookmarkEnd w:id="165"/>
      <w:r w:rsidRPr="00150D1B">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150D1B" w:rsidRPr="00150D1B" w:rsidTr="00150D1B">
        <w:tc>
          <w:tcPr>
            <w:tcW w:w="20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150" w:after="150" w:line="240" w:lineRule="auto"/>
              <w:rPr>
                <w:rFonts w:ascii="Times New Roman" w:eastAsia="Times New Roman" w:hAnsi="Times New Roman" w:cs="Times New Roman"/>
                <w:sz w:val="24"/>
                <w:szCs w:val="24"/>
                <w:lang w:eastAsia="ru-RU"/>
              </w:rPr>
            </w:pPr>
            <w:bookmarkStart w:id="166" w:name="n170"/>
            <w:bookmarkEnd w:id="166"/>
            <w:r w:rsidRPr="00150D1B">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150D1B" w:rsidRPr="00150D1B" w:rsidRDefault="00150D1B" w:rsidP="00150D1B">
            <w:pPr>
              <w:spacing w:before="150" w:after="150" w:line="240" w:lineRule="auto"/>
              <w:jc w:val="center"/>
              <w:rPr>
                <w:rFonts w:ascii="Times New Roman" w:eastAsia="Times New Roman" w:hAnsi="Times New Roman" w:cs="Times New Roman"/>
                <w:sz w:val="24"/>
                <w:szCs w:val="24"/>
                <w:lang w:eastAsia="ru-RU"/>
              </w:rPr>
            </w:pPr>
            <w:r w:rsidRPr="00150D1B">
              <w:rPr>
                <w:rFonts w:ascii="Times New Roman" w:eastAsia="Times New Roman" w:hAnsi="Times New Roman" w:cs="Times New Roman"/>
                <w:b/>
                <w:bCs/>
                <w:sz w:val="24"/>
                <w:szCs w:val="24"/>
                <w:lang w:eastAsia="ru-RU"/>
              </w:rPr>
              <w:t>ЗАТВЕРДЖЕНО</w:t>
            </w:r>
            <w:r w:rsidRPr="00150D1B">
              <w:rPr>
                <w:rFonts w:ascii="Times New Roman" w:eastAsia="Times New Roman" w:hAnsi="Times New Roman" w:cs="Times New Roman"/>
                <w:sz w:val="24"/>
                <w:szCs w:val="24"/>
                <w:lang w:eastAsia="ru-RU"/>
              </w:rPr>
              <w:br/>
            </w:r>
            <w:r w:rsidRPr="00150D1B">
              <w:rPr>
                <w:rFonts w:ascii="Times New Roman" w:eastAsia="Times New Roman" w:hAnsi="Times New Roman" w:cs="Times New Roman"/>
                <w:b/>
                <w:bCs/>
                <w:sz w:val="24"/>
                <w:szCs w:val="24"/>
                <w:lang w:eastAsia="ru-RU"/>
              </w:rPr>
              <w:t>постановою Кабінету Міністрів України</w:t>
            </w:r>
            <w:r w:rsidRPr="00150D1B">
              <w:rPr>
                <w:rFonts w:ascii="Times New Roman" w:eastAsia="Times New Roman" w:hAnsi="Times New Roman" w:cs="Times New Roman"/>
                <w:sz w:val="24"/>
                <w:szCs w:val="24"/>
                <w:lang w:eastAsia="ru-RU"/>
              </w:rPr>
              <w:br/>
            </w:r>
            <w:r w:rsidRPr="00150D1B">
              <w:rPr>
                <w:rFonts w:ascii="Times New Roman" w:eastAsia="Times New Roman" w:hAnsi="Times New Roman" w:cs="Times New Roman"/>
                <w:b/>
                <w:bCs/>
                <w:sz w:val="24"/>
                <w:szCs w:val="24"/>
                <w:lang w:eastAsia="ru-RU"/>
              </w:rPr>
              <w:t>від 3 лютого 2021 р. № 79</w:t>
            </w:r>
          </w:p>
        </w:tc>
      </w:tr>
    </w:tbl>
    <w:p w:rsidR="00150D1B" w:rsidRPr="00150D1B" w:rsidRDefault="00150D1B" w:rsidP="00150D1B">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67" w:name="n171"/>
      <w:bookmarkEnd w:id="167"/>
      <w:r w:rsidRPr="00150D1B">
        <w:rPr>
          <w:rFonts w:ascii="Times New Roman" w:eastAsia="Times New Roman" w:hAnsi="Times New Roman" w:cs="Times New Roman"/>
          <w:b/>
          <w:bCs/>
          <w:color w:val="333333"/>
          <w:sz w:val="32"/>
          <w:szCs w:val="32"/>
          <w:lang w:eastAsia="ru-RU"/>
        </w:rPr>
        <w:t>ЗМІНА,</w:t>
      </w:r>
      <w:r w:rsidRPr="00150D1B">
        <w:rPr>
          <w:rFonts w:ascii="Times New Roman" w:eastAsia="Times New Roman" w:hAnsi="Times New Roman" w:cs="Times New Roman"/>
          <w:color w:val="333333"/>
          <w:sz w:val="24"/>
          <w:szCs w:val="24"/>
          <w:lang w:eastAsia="ru-RU"/>
        </w:rPr>
        <w:br/>
      </w:r>
      <w:r w:rsidRPr="00150D1B">
        <w:rPr>
          <w:rFonts w:ascii="Times New Roman" w:eastAsia="Times New Roman" w:hAnsi="Times New Roman" w:cs="Times New Roman"/>
          <w:b/>
          <w:bCs/>
          <w:color w:val="333333"/>
          <w:sz w:val="32"/>
          <w:szCs w:val="32"/>
          <w:lang w:eastAsia="ru-RU"/>
        </w:rPr>
        <w:t>що вноситься до </w:t>
      </w:r>
      <w:hyperlink r:id="rId39" w:anchor="n20" w:tgtFrame="_blank" w:history="1">
        <w:r w:rsidRPr="00150D1B">
          <w:rPr>
            <w:rFonts w:ascii="Times New Roman" w:eastAsia="Times New Roman" w:hAnsi="Times New Roman" w:cs="Times New Roman"/>
            <w:b/>
            <w:bCs/>
            <w:color w:val="0000FF"/>
            <w:sz w:val="32"/>
            <w:szCs w:val="32"/>
            <w:u w:val="single"/>
            <w:lang w:eastAsia="ru-RU"/>
          </w:rPr>
          <w:t>пункту 4</w:t>
        </w:r>
      </w:hyperlink>
      <w:r w:rsidRPr="00150D1B">
        <w:rPr>
          <w:rFonts w:ascii="Times New Roman" w:eastAsia="Times New Roman" w:hAnsi="Times New Roman" w:cs="Times New Roman"/>
          <w:b/>
          <w:bCs/>
          <w:color w:val="333333"/>
          <w:sz w:val="32"/>
          <w:szCs w:val="32"/>
          <w:lang w:eastAsia="ru-RU"/>
        </w:rPr>
        <w:t> Порядку використання коштів, передбачених у державному бюджеті для виплати деяких видів допомог, компенсацій, грошового забезпечення та оплати послуг окремим категорія населення</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8" w:name="n172"/>
      <w:bookmarkEnd w:id="168"/>
      <w:r w:rsidRPr="00150D1B">
        <w:rPr>
          <w:rFonts w:ascii="Times New Roman" w:eastAsia="Times New Roman" w:hAnsi="Times New Roman" w:cs="Times New Roman"/>
          <w:color w:val="333333"/>
          <w:sz w:val="24"/>
          <w:szCs w:val="24"/>
          <w:lang w:eastAsia="ru-RU"/>
        </w:rPr>
        <w:t>Абзац одинадцятий викласти в такій редакції:</w:t>
      </w:r>
    </w:p>
    <w:p w:rsidR="00150D1B" w:rsidRPr="00150D1B" w:rsidRDefault="00150D1B" w:rsidP="00150D1B">
      <w:pPr>
        <w:spacing w:after="150" w:line="240" w:lineRule="auto"/>
        <w:ind w:firstLine="450"/>
        <w:jc w:val="both"/>
        <w:rPr>
          <w:rFonts w:ascii="Times New Roman" w:eastAsia="Times New Roman" w:hAnsi="Times New Roman" w:cs="Times New Roman"/>
          <w:color w:val="333333"/>
          <w:sz w:val="24"/>
          <w:szCs w:val="24"/>
          <w:lang w:eastAsia="ru-RU"/>
        </w:rPr>
      </w:pPr>
      <w:bookmarkStart w:id="169" w:name="n173"/>
      <w:bookmarkEnd w:id="169"/>
      <w:r w:rsidRPr="00150D1B">
        <w:rPr>
          <w:rFonts w:ascii="Times New Roman" w:eastAsia="Times New Roman" w:hAnsi="Times New Roman" w:cs="Times New Roman"/>
          <w:color w:val="333333"/>
          <w:sz w:val="24"/>
          <w:szCs w:val="24"/>
          <w:lang w:eastAsia="ru-RU"/>
        </w:rPr>
        <w:t>“виплату державної соціальної допомоги особам з інвалідністю з дитинства та дітям з інвалідністю відповідно до Порядку призначення і виплати державної соціальної допомоги особам з інвалідністю з дитинства та дітям з інвалідністю, затвердженого постановою Кабінету Міністрів України від 3 лютого 2021 р. № 79;”.</w:t>
      </w:r>
    </w:p>
    <w:p w:rsidR="00150D1B" w:rsidRPr="00150D1B" w:rsidRDefault="00150D1B" w:rsidP="00150D1B">
      <w:pPr>
        <w:spacing w:after="0" w:line="240" w:lineRule="auto"/>
        <w:rPr>
          <w:rFonts w:ascii="Arial" w:eastAsia="Times New Roman" w:hAnsi="Arial" w:cs="Arial"/>
          <w:color w:val="333333"/>
          <w:sz w:val="26"/>
          <w:szCs w:val="26"/>
          <w:lang w:eastAsia="ru-RU"/>
        </w:rPr>
      </w:pPr>
      <w:r w:rsidRPr="00150D1B">
        <w:rPr>
          <w:rFonts w:ascii="Arial" w:eastAsia="Times New Roman" w:hAnsi="Arial" w:cs="Arial"/>
          <w:color w:val="333333"/>
          <w:sz w:val="26"/>
          <w:szCs w:val="26"/>
          <w:lang w:eastAsia="ru-RU"/>
        </w:rPr>
        <w:pict>
          <v:rect id="_x0000_i1028" style="width:0;height:0" o:hralign="center" o:hrstd="t" o:hrnoshade="t" o:hr="t" fillcolor="black" stroked="f"/>
        </w:pict>
      </w:r>
    </w:p>
    <w:p w:rsidR="00150D1B" w:rsidRPr="00150D1B" w:rsidRDefault="00150D1B" w:rsidP="00150D1B">
      <w:pPr>
        <w:spacing w:after="100" w:afterAutospacing="1" w:line="240" w:lineRule="auto"/>
        <w:outlineLvl w:val="1"/>
        <w:rPr>
          <w:rFonts w:ascii="Arial" w:eastAsia="Times New Roman" w:hAnsi="Arial" w:cs="Arial"/>
          <w:color w:val="333333"/>
          <w:sz w:val="36"/>
          <w:szCs w:val="36"/>
          <w:lang w:eastAsia="ru-RU"/>
        </w:rPr>
      </w:pPr>
      <w:r w:rsidRPr="00150D1B">
        <w:rPr>
          <w:rFonts w:ascii="Arial" w:eastAsia="Times New Roman" w:hAnsi="Arial" w:cs="Arial"/>
          <w:color w:val="333333"/>
          <w:sz w:val="36"/>
          <w:szCs w:val="36"/>
          <w:lang w:eastAsia="ru-RU"/>
        </w:rPr>
        <w:t>Публікації документа</w:t>
      </w:r>
    </w:p>
    <w:p w:rsidR="00150D1B" w:rsidRPr="00150D1B" w:rsidRDefault="00150D1B" w:rsidP="00150D1B">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150D1B">
        <w:rPr>
          <w:rFonts w:ascii="Arial" w:eastAsia="Times New Roman" w:hAnsi="Arial" w:cs="Arial"/>
          <w:b/>
          <w:bCs/>
          <w:color w:val="333333"/>
          <w:sz w:val="26"/>
          <w:szCs w:val="26"/>
          <w:lang w:eastAsia="ru-RU"/>
        </w:rPr>
        <w:t>Урядовий кур'єр</w:t>
      </w:r>
      <w:r w:rsidRPr="00150D1B">
        <w:rPr>
          <w:rFonts w:ascii="Arial" w:eastAsia="Times New Roman" w:hAnsi="Arial" w:cs="Arial"/>
          <w:color w:val="333333"/>
          <w:sz w:val="26"/>
          <w:szCs w:val="26"/>
          <w:lang w:eastAsia="ru-RU"/>
        </w:rPr>
        <w:t> від 09.02.2021 — № 26</w:t>
      </w:r>
    </w:p>
    <w:p w:rsidR="00150D1B" w:rsidRPr="00150D1B" w:rsidRDefault="00150D1B" w:rsidP="00150D1B">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150D1B">
        <w:rPr>
          <w:rFonts w:ascii="Arial" w:eastAsia="Times New Roman" w:hAnsi="Arial" w:cs="Arial"/>
          <w:b/>
          <w:bCs/>
          <w:color w:val="333333"/>
          <w:sz w:val="26"/>
          <w:szCs w:val="26"/>
          <w:lang w:eastAsia="ru-RU"/>
        </w:rPr>
        <w:t>Офіційний вісник України</w:t>
      </w:r>
      <w:r w:rsidRPr="00150D1B">
        <w:rPr>
          <w:rFonts w:ascii="Arial" w:eastAsia="Times New Roman" w:hAnsi="Arial" w:cs="Arial"/>
          <w:color w:val="333333"/>
          <w:sz w:val="26"/>
          <w:szCs w:val="26"/>
          <w:lang w:eastAsia="ru-RU"/>
        </w:rPr>
        <w:t> від 19.02.2021 — 2021 р., № 13, стор. 62, стаття 545, код акта 102966/2021</w:t>
      </w:r>
    </w:p>
    <w:p w:rsidR="00CA29B4" w:rsidRDefault="00150D1B" w:rsidP="00150D1B">
      <w:r w:rsidRPr="00150D1B">
        <w:rPr>
          <w:rFonts w:ascii="Arial" w:eastAsia="Times New Roman" w:hAnsi="Arial" w:cs="Arial"/>
          <w:noProof/>
          <w:color w:val="004BC1"/>
          <w:sz w:val="26"/>
          <w:szCs w:val="26"/>
          <w:lang w:eastAsia="ru-RU"/>
        </w:rPr>
        <w:drawing>
          <wp:inline distT="0" distB="0" distL="0" distR="0">
            <wp:extent cx="2047875" cy="2047875"/>
            <wp:effectExtent l="0" t="0" r="9525" b="9525"/>
            <wp:docPr id="1" name="Рисунок 1" descr="https://zakon.rada.gov.ua/laws/code/79-2021-%D0%BF">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code/79-2021-%D0%BF">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70" w:name="_GoBack"/>
      <w:bookmarkEnd w:id="170"/>
    </w:p>
    <w:sectPr w:rsidR="00CA29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603A4"/>
    <w:multiLevelType w:val="multilevel"/>
    <w:tmpl w:val="9EC2F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EC5"/>
    <w:rsid w:val="00150D1B"/>
    <w:rsid w:val="00746EC5"/>
    <w:rsid w:val="00CA2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C6210F-BA80-470A-9455-83800AD97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50D1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50D1B"/>
    <w:rPr>
      <w:rFonts w:ascii="Times New Roman" w:eastAsia="Times New Roman" w:hAnsi="Times New Roman" w:cs="Times New Roman"/>
      <w:b/>
      <w:bCs/>
      <w:sz w:val="36"/>
      <w:szCs w:val="36"/>
      <w:lang w:eastAsia="ru-RU"/>
    </w:rPr>
  </w:style>
  <w:style w:type="character" w:customStyle="1" w:styleId="mr-auto">
    <w:name w:val="mr-auto"/>
    <w:basedOn w:val="a0"/>
    <w:rsid w:val="00150D1B"/>
  </w:style>
  <w:style w:type="character" w:styleId="a3">
    <w:name w:val="Hyperlink"/>
    <w:basedOn w:val="a0"/>
    <w:uiPriority w:val="99"/>
    <w:semiHidden/>
    <w:unhideWhenUsed/>
    <w:rsid w:val="00150D1B"/>
    <w:rPr>
      <w:color w:val="0000FF"/>
      <w:u w:val="single"/>
    </w:rPr>
  </w:style>
  <w:style w:type="character" w:customStyle="1" w:styleId="icon-cmnd">
    <w:name w:val="icon-cmnd"/>
    <w:basedOn w:val="a0"/>
    <w:rsid w:val="00150D1B"/>
  </w:style>
  <w:style w:type="character" w:customStyle="1" w:styleId="d-none">
    <w:name w:val="d-none"/>
    <w:basedOn w:val="a0"/>
    <w:rsid w:val="00150D1B"/>
  </w:style>
  <w:style w:type="character" w:styleId="HTML">
    <w:name w:val="HTML Keyboard"/>
    <w:basedOn w:val="a0"/>
    <w:uiPriority w:val="99"/>
    <w:semiHidden/>
    <w:unhideWhenUsed/>
    <w:rsid w:val="00150D1B"/>
    <w:rPr>
      <w:rFonts w:ascii="Courier New" w:eastAsia="Times New Roman" w:hAnsi="Courier New" w:cs="Courier New"/>
      <w:sz w:val="20"/>
      <w:szCs w:val="20"/>
    </w:rPr>
  </w:style>
  <w:style w:type="character" w:customStyle="1" w:styleId="rvts0">
    <w:name w:val="rvts0"/>
    <w:basedOn w:val="a0"/>
    <w:rsid w:val="00150D1B"/>
  </w:style>
  <w:style w:type="paragraph" w:customStyle="1" w:styleId="rvps7">
    <w:name w:val="rvps7"/>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50D1B"/>
  </w:style>
  <w:style w:type="character" w:customStyle="1" w:styleId="rvts64">
    <w:name w:val="rvts64"/>
    <w:basedOn w:val="a0"/>
    <w:rsid w:val="00150D1B"/>
  </w:style>
  <w:style w:type="character" w:customStyle="1" w:styleId="rvts9">
    <w:name w:val="rvts9"/>
    <w:basedOn w:val="a0"/>
    <w:rsid w:val="00150D1B"/>
  </w:style>
  <w:style w:type="paragraph" w:customStyle="1" w:styleId="rvps6">
    <w:name w:val="rvps6"/>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150D1B"/>
  </w:style>
  <w:style w:type="paragraph" w:customStyle="1" w:styleId="rvps4">
    <w:name w:val="rvps4"/>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150D1B"/>
  </w:style>
  <w:style w:type="paragraph" w:customStyle="1" w:styleId="rvps15">
    <w:name w:val="rvps15"/>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150D1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004052">
      <w:bodyDiv w:val="1"/>
      <w:marLeft w:val="0"/>
      <w:marRight w:val="0"/>
      <w:marTop w:val="0"/>
      <w:marBottom w:val="0"/>
      <w:divBdr>
        <w:top w:val="none" w:sz="0" w:space="0" w:color="auto"/>
        <w:left w:val="none" w:sz="0" w:space="0" w:color="auto"/>
        <w:bottom w:val="none" w:sz="0" w:space="0" w:color="auto"/>
        <w:right w:val="none" w:sz="0" w:space="0" w:color="auto"/>
      </w:divBdr>
      <w:divsChild>
        <w:div w:id="1598900533">
          <w:marLeft w:val="0"/>
          <w:marRight w:val="0"/>
          <w:marTop w:val="0"/>
          <w:marBottom w:val="0"/>
          <w:divBdr>
            <w:top w:val="none" w:sz="0" w:space="0" w:color="auto"/>
            <w:left w:val="single" w:sz="6" w:space="0" w:color="auto"/>
            <w:bottom w:val="single" w:sz="6" w:space="0" w:color="auto"/>
            <w:right w:val="single" w:sz="6" w:space="0" w:color="auto"/>
          </w:divBdr>
        </w:div>
        <w:div w:id="1071274041">
          <w:marLeft w:val="0"/>
          <w:marRight w:val="0"/>
          <w:marTop w:val="0"/>
          <w:marBottom w:val="0"/>
          <w:divBdr>
            <w:top w:val="none" w:sz="0" w:space="0" w:color="auto"/>
            <w:left w:val="none" w:sz="0" w:space="0" w:color="auto"/>
            <w:bottom w:val="none" w:sz="0" w:space="0" w:color="auto"/>
            <w:right w:val="none" w:sz="0" w:space="0" w:color="auto"/>
          </w:divBdr>
          <w:divsChild>
            <w:div w:id="551889062">
              <w:marLeft w:val="0"/>
              <w:marRight w:val="0"/>
              <w:marTop w:val="0"/>
              <w:marBottom w:val="150"/>
              <w:divBdr>
                <w:top w:val="none" w:sz="0" w:space="0" w:color="auto"/>
                <w:left w:val="none" w:sz="0" w:space="0" w:color="auto"/>
                <w:bottom w:val="none" w:sz="0" w:space="0" w:color="auto"/>
                <w:right w:val="none" w:sz="0" w:space="0" w:color="auto"/>
              </w:divBdr>
            </w:div>
            <w:div w:id="2128428470">
              <w:marLeft w:val="0"/>
              <w:marRight w:val="0"/>
              <w:marTop w:val="0"/>
              <w:marBottom w:val="150"/>
              <w:divBdr>
                <w:top w:val="none" w:sz="0" w:space="0" w:color="auto"/>
                <w:left w:val="none" w:sz="0" w:space="0" w:color="auto"/>
                <w:bottom w:val="none" w:sz="0" w:space="0" w:color="auto"/>
                <w:right w:val="none" w:sz="0" w:space="0" w:color="auto"/>
              </w:divBdr>
            </w:div>
            <w:div w:id="970525207">
              <w:marLeft w:val="0"/>
              <w:marRight w:val="0"/>
              <w:marTop w:val="0"/>
              <w:marBottom w:val="150"/>
              <w:divBdr>
                <w:top w:val="none" w:sz="0" w:space="0" w:color="auto"/>
                <w:left w:val="none" w:sz="0" w:space="0" w:color="auto"/>
                <w:bottom w:val="none" w:sz="0" w:space="0" w:color="auto"/>
                <w:right w:val="none" w:sz="0" w:space="0" w:color="auto"/>
              </w:divBdr>
            </w:div>
            <w:div w:id="12651167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9-2021-%D0%BF/print" TargetMode="External"/><Relationship Id="rId13" Type="http://schemas.openxmlformats.org/officeDocument/2006/relationships/hyperlink" Target="https://zakon.rada.gov.ua/laws/show/80/94-%D0%B2%D1%80" TargetMode="External"/><Relationship Id="rId18" Type="http://schemas.openxmlformats.org/officeDocument/2006/relationships/hyperlink" Target="https://zakon.rada.gov.ua/laws/show/1727-15" TargetMode="External"/><Relationship Id="rId26" Type="http://schemas.openxmlformats.org/officeDocument/2006/relationships/hyperlink" Target="https://zakon.rada.gov.ua/laws/show/79-2021-%D0%BF/print" TargetMode="External"/><Relationship Id="rId39" Type="http://schemas.openxmlformats.org/officeDocument/2006/relationships/hyperlink" Target="https://zakon.rada.gov.ua/laws/show/1101-2019-%D0%BF" TargetMode="External"/><Relationship Id="rId3" Type="http://schemas.openxmlformats.org/officeDocument/2006/relationships/settings" Target="settings.xml"/><Relationship Id="rId21" Type="http://schemas.openxmlformats.org/officeDocument/2006/relationships/hyperlink" Target="https://zakon.rada.gov.ua/laws/show/2947-14" TargetMode="External"/><Relationship Id="rId34" Type="http://schemas.openxmlformats.org/officeDocument/2006/relationships/hyperlink" Target="https://zakon.rada.gov.ua/laws/show/435-15" TargetMode="External"/><Relationship Id="rId42" Type="http://schemas.openxmlformats.org/officeDocument/2006/relationships/fontTable" Target="fontTable.xml"/><Relationship Id="rId7" Type="http://schemas.openxmlformats.org/officeDocument/2006/relationships/hyperlink" Target="https://zakon.rada.gov.ua/laws/show/2109-14" TargetMode="External"/><Relationship Id="rId12" Type="http://schemas.openxmlformats.org/officeDocument/2006/relationships/hyperlink" Target="https://zakon.rada.gov.ua/laws/show/2155-19" TargetMode="External"/><Relationship Id="rId17" Type="http://schemas.openxmlformats.org/officeDocument/2006/relationships/hyperlink" Target="https://zakon.rada.gov.ua/laws/show/1727-15" TargetMode="External"/><Relationship Id="rId25" Type="http://schemas.openxmlformats.org/officeDocument/2006/relationships/hyperlink" Target="https://zakon.rada.gov.ua/laws/show/2947-14" TargetMode="External"/><Relationship Id="rId33" Type="http://schemas.openxmlformats.org/officeDocument/2006/relationships/hyperlink" Target="https://zakon.rada.gov.ua/laws/show/79-2021-%D0%BF/print" TargetMode="External"/><Relationship Id="rId38" Type="http://schemas.openxmlformats.org/officeDocument/2006/relationships/hyperlink" Target="https://zakon.rada.gov.ua/laws/show/2109-14" TargetMode="External"/><Relationship Id="rId2" Type="http://schemas.openxmlformats.org/officeDocument/2006/relationships/styles" Target="styles.xml"/><Relationship Id="rId16" Type="http://schemas.openxmlformats.org/officeDocument/2006/relationships/hyperlink" Target="https://zakon.rada.gov.ua/laws/show/2109-14" TargetMode="External"/><Relationship Id="rId20" Type="http://schemas.openxmlformats.org/officeDocument/2006/relationships/hyperlink" Target="https://zakon.rada.gov.ua/laws/show/79-2021-%D0%BF/print" TargetMode="External"/><Relationship Id="rId29" Type="http://schemas.openxmlformats.org/officeDocument/2006/relationships/hyperlink" Target="https://zakon.rada.gov.ua/laws/show/2109-14" TargetMode="External"/><Relationship Id="rId41"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851-15" TargetMode="External"/><Relationship Id="rId24" Type="http://schemas.openxmlformats.org/officeDocument/2006/relationships/hyperlink" Target="https://zakon.rada.gov.ua/laws/show/79-2021-%D0%BF/print" TargetMode="External"/><Relationship Id="rId32" Type="http://schemas.openxmlformats.org/officeDocument/2006/relationships/hyperlink" Target="https://zakon.rada.gov.ua/laws/show/1727-15" TargetMode="External"/><Relationship Id="rId37" Type="http://schemas.openxmlformats.org/officeDocument/2006/relationships/hyperlink" Target="https://zakon.rada.gov.ua/laws/show/79-2021-%D0%BF/print" TargetMode="External"/><Relationship Id="rId40" Type="http://schemas.openxmlformats.org/officeDocument/2006/relationships/hyperlink" Target="https://zakon.rada.gov.ua/go/79-2021-%D0%BF" TargetMode="Externa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1727-15" TargetMode="External"/><Relationship Id="rId23" Type="http://schemas.openxmlformats.org/officeDocument/2006/relationships/hyperlink" Target="https://zakon.rada.gov.ua/laws/show/2505-19" TargetMode="External"/><Relationship Id="rId28" Type="http://schemas.openxmlformats.org/officeDocument/2006/relationships/hyperlink" Target="https://zakon.rada.gov.ua/laws/show/1727-15" TargetMode="External"/><Relationship Id="rId36" Type="http://schemas.openxmlformats.org/officeDocument/2006/relationships/hyperlink" Target="https://zakon.rada.gov.ua/laws/show/79-2021-%D0%BF/print" TargetMode="External"/><Relationship Id="rId10" Type="http://schemas.openxmlformats.org/officeDocument/2006/relationships/hyperlink" Target="https://zakon.rada.gov.ua/laws/show/2109-14" TargetMode="External"/><Relationship Id="rId19" Type="http://schemas.openxmlformats.org/officeDocument/2006/relationships/hyperlink" Target="https://zakon.rada.gov.ua/laws/show/2109-14" TargetMode="External"/><Relationship Id="rId31" Type="http://schemas.openxmlformats.org/officeDocument/2006/relationships/hyperlink" Target="https://zakon.rada.gov.ua/laws/show/1727-15" TargetMode="External"/><Relationship Id="rId4" Type="http://schemas.openxmlformats.org/officeDocument/2006/relationships/webSettings" Target="webSettings.xml"/><Relationship Id="rId9" Type="http://schemas.openxmlformats.org/officeDocument/2006/relationships/hyperlink" Target="https://zakon.rada.gov.ua/laws/show/1101-2019-%D0%BF" TargetMode="External"/><Relationship Id="rId14" Type="http://schemas.openxmlformats.org/officeDocument/2006/relationships/hyperlink" Target="https://zakon.rada.gov.ua/laws/show/2109-14" TargetMode="External"/><Relationship Id="rId22" Type="http://schemas.openxmlformats.org/officeDocument/2006/relationships/hyperlink" Target="https://zakon.rada.gov.ua/laws/show/79-2021-%D0%BF/print" TargetMode="External"/><Relationship Id="rId27" Type="http://schemas.openxmlformats.org/officeDocument/2006/relationships/hyperlink" Target="https://zakon.rada.gov.ua/laws/show/z1173-12" TargetMode="External"/><Relationship Id="rId30" Type="http://schemas.openxmlformats.org/officeDocument/2006/relationships/hyperlink" Target="https://zakon.rada.gov.ua/laws/show/1727-15" TargetMode="External"/><Relationship Id="rId35" Type="http://schemas.openxmlformats.org/officeDocument/2006/relationships/hyperlink" Target="https://zakon.rada.gov.ua/laws/show/435-15"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7942</Words>
  <Characters>45274</Characters>
  <Application>Microsoft Office Word</Application>
  <DocSecurity>0</DocSecurity>
  <Lines>377</Lines>
  <Paragraphs>106</Paragraphs>
  <ScaleCrop>false</ScaleCrop>
  <Company/>
  <LinksUpToDate>false</LinksUpToDate>
  <CharactersWithSpaces>53110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2021-04-10T09:19:00Z</dcterms:created>
  <dcterms:modified xsi:type="dcterms:W3CDTF">2021-04-10T09:19:00Z</dcterms:modified>
</cp:coreProperties>
</file>